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«ГИП-Энерго»</w:t>
      </w:r>
      <w:r w:rsidRPr="00B27C10">
        <w:rPr>
          <w:sz w:val="28"/>
          <w:szCs w:val="28"/>
          <w:lang w:val="ru-RU"/>
        </w:rPr>
        <w:t xml:space="preserve"> </w:t>
      </w:r>
      <w:r w:rsidR="003C469B" w:rsidRPr="003C469B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proofErr w:type="gramStart"/>
      <w:r w:rsidRPr="00B27C10">
        <w:rPr>
          <w:sz w:val="22"/>
          <w:szCs w:val="22"/>
          <w:lang w:val="ru-RU"/>
        </w:rPr>
        <w:t>р</w:t>
      </w:r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>№ 8598/0245 Сбербанка России корр/счет 30101810300000000601,БИК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r w:rsidRPr="00B27C10">
        <w:rPr>
          <w:sz w:val="22"/>
          <w:szCs w:val="22"/>
          <w:lang w:val="ru-RU"/>
        </w:rPr>
        <w:t xml:space="preserve">КПП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a"/>
            <w:sz w:val="22"/>
            <w:szCs w:val="22"/>
          </w:rPr>
          <w:t>gip</w:t>
        </w:r>
        <w:r w:rsidRPr="00B27C10">
          <w:rPr>
            <w:rStyle w:val="aa"/>
            <w:sz w:val="22"/>
            <w:szCs w:val="22"/>
            <w:lang w:val="ru-RU"/>
          </w:rPr>
          <w:t>_</w:t>
        </w:r>
        <w:r w:rsidRPr="00995208">
          <w:rPr>
            <w:rStyle w:val="aa"/>
            <w:sz w:val="22"/>
            <w:szCs w:val="22"/>
          </w:rPr>
          <w:t>energo</w:t>
        </w:r>
        <w:r w:rsidRPr="00B27C10">
          <w:rPr>
            <w:rStyle w:val="aa"/>
            <w:sz w:val="22"/>
            <w:szCs w:val="22"/>
            <w:lang w:val="ru-RU"/>
          </w:rPr>
          <w:t>@</w:t>
        </w:r>
        <w:r w:rsidRPr="00995208">
          <w:rPr>
            <w:rStyle w:val="aa"/>
            <w:sz w:val="22"/>
            <w:szCs w:val="22"/>
          </w:rPr>
          <w:t>mail</w:t>
        </w:r>
        <w:r w:rsidRPr="00B27C10">
          <w:rPr>
            <w:rStyle w:val="aa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a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8120A4">
      <w:pPr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«Утверждаю»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Директор</w:t>
      </w:r>
    </w:p>
    <w:p w:rsidR="008120A4" w:rsidRPr="00B27C10" w:rsidRDefault="008120A4" w:rsidP="008120A4">
      <w:pPr>
        <w:ind w:left="5387" w:firstLine="34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______________ С</w:t>
      </w:r>
      <w:r w:rsidR="007907C4" w:rsidRPr="00B27C10">
        <w:rPr>
          <w:b/>
          <w:sz w:val="28"/>
          <w:szCs w:val="28"/>
          <w:lang w:val="ru-RU"/>
        </w:rPr>
        <w:t>оболев В.Е.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«______»_________ 201</w:t>
      </w:r>
      <w:r w:rsidR="00F575F6">
        <w:rPr>
          <w:b/>
          <w:sz w:val="28"/>
          <w:szCs w:val="28"/>
          <w:lang w:val="ru-RU"/>
        </w:rPr>
        <w:t>7</w:t>
      </w:r>
      <w:r w:rsidRPr="00B27C10">
        <w:rPr>
          <w:b/>
          <w:sz w:val="28"/>
          <w:szCs w:val="28"/>
          <w:lang w:val="ru-RU"/>
        </w:rPr>
        <w:t xml:space="preserve"> г.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5F0939" w:rsidRDefault="005F0939" w:rsidP="008120A4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КОРРЕКТИРОВКА</w:t>
      </w:r>
    </w:p>
    <w:p w:rsidR="008120A4" w:rsidRPr="00B27C10" w:rsidRDefault="008120A4" w:rsidP="008120A4">
      <w:pPr>
        <w:jc w:val="center"/>
        <w:rPr>
          <w:b/>
          <w:sz w:val="52"/>
          <w:szCs w:val="52"/>
          <w:lang w:val="ru-RU"/>
        </w:rPr>
      </w:pPr>
      <w:r w:rsidRPr="00B27C10">
        <w:rPr>
          <w:b/>
          <w:sz w:val="52"/>
          <w:szCs w:val="52"/>
          <w:lang w:val="ru-RU"/>
        </w:rPr>
        <w:t>ИНВЕСТИЦИОНН</w:t>
      </w:r>
      <w:r w:rsidR="005F0939">
        <w:rPr>
          <w:b/>
          <w:sz w:val="52"/>
          <w:szCs w:val="52"/>
          <w:lang w:val="ru-RU"/>
        </w:rPr>
        <w:t>ОЙ</w:t>
      </w:r>
      <w:r w:rsidRPr="00B27C10">
        <w:rPr>
          <w:b/>
          <w:sz w:val="52"/>
          <w:szCs w:val="52"/>
          <w:lang w:val="ru-RU"/>
        </w:rPr>
        <w:t xml:space="preserve"> ПРОГРАММ</w:t>
      </w:r>
      <w:r w:rsidR="005F0939">
        <w:rPr>
          <w:b/>
          <w:sz w:val="52"/>
          <w:szCs w:val="52"/>
          <w:lang w:val="ru-RU"/>
        </w:rPr>
        <w:t>Ы</w:t>
      </w:r>
    </w:p>
    <w:p w:rsidR="008120A4" w:rsidRPr="00B27C10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B27C10" w:rsidRDefault="008120A4" w:rsidP="008120A4">
      <w:pPr>
        <w:jc w:val="center"/>
        <w:rPr>
          <w:b/>
          <w:sz w:val="36"/>
          <w:szCs w:val="36"/>
          <w:lang w:val="ru-RU"/>
        </w:rPr>
      </w:pPr>
      <w:r w:rsidRPr="00B27C10">
        <w:rPr>
          <w:b/>
          <w:sz w:val="36"/>
          <w:szCs w:val="36"/>
          <w:lang w:val="ru-RU"/>
        </w:rPr>
        <w:t xml:space="preserve">РАЗВИТИЯ ЭЛЕКТРИЧЕСКИХ СЕТЕЙ </w:t>
      </w:r>
    </w:p>
    <w:p w:rsidR="0050049C" w:rsidRDefault="008120A4" w:rsidP="008120A4">
      <w:pPr>
        <w:jc w:val="center"/>
        <w:rPr>
          <w:b/>
          <w:sz w:val="36"/>
          <w:szCs w:val="36"/>
          <w:lang w:val="ru-RU"/>
        </w:rPr>
      </w:pPr>
      <w:r w:rsidRPr="00CC3E8A">
        <w:rPr>
          <w:b/>
          <w:sz w:val="36"/>
          <w:szCs w:val="36"/>
          <w:lang w:val="ru-RU"/>
        </w:rPr>
        <w:t>ООО «ГИП-ЭНЕРГО» НА 201</w:t>
      </w:r>
      <w:r w:rsidR="007907C4" w:rsidRPr="00CC3E8A">
        <w:rPr>
          <w:b/>
          <w:sz w:val="36"/>
          <w:szCs w:val="36"/>
          <w:lang w:val="ru-RU"/>
        </w:rPr>
        <w:t>7</w:t>
      </w:r>
      <w:r w:rsidRPr="00CC3E8A">
        <w:rPr>
          <w:b/>
          <w:sz w:val="36"/>
          <w:szCs w:val="36"/>
          <w:lang w:val="ru-RU"/>
        </w:rPr>
        <w:t>-</w:t>
      </w:r>
      <w:r w:rsidR="006B4ECA">
        <w:rPr>
          <w:b/>
          <w:sz w:val="36"/>
          <w:szCs w:val="36"/>
          <w:lang w:val="ru-RU"/>
        </w:rPr>
        <w:t>20</w:t>
      </w:r>
      <w:r w:rsidR="00527319">
        <w:rPr>
          <w:b/>
          <w:sz w:val="36"/>
          <w:szCs w:val="36"/>
          <w:lang w:val="ru-RU"/>
        </w:rPr>
        <w:t>21</w:t>
      </w:r>
      <w:r w:rsidR="006B4ECA">
        <w:rPr>
          <w:b/>
          <w:sz w:val="36"/>
          <w:szCs w:val="36"/>
          <w:lang w:val="ru-RU"/>
        </w:rPr>
        <w:t xml:space="preserve"> </w:t>
      </w:r>
      <w:r w:rsidRPr="00CC3E8A">
        <w:rPr>
          <w:b/>
          <w:sz w:val="36"/>
          <w:szCs w:val="36"/>
          <w:lang w:val="ru-RU"/>
        </w:rPr>
        <w:t>ГОДЫ</w:t>
      </w:r>
      <w:r w:rsidR="0050049C" w:rsidRPr="0050049C">
        <w:rPr>
          <w:b/>
          <w:sz w:val="36"/>
          <w:szCs w:val="36"/>
          <w:lang w:val="ru-RU"/>
        </w:rPr>
        <w:t xml:space="preserve"> </w:t>
      </w:r>
    </w:p>
    <w:p w:rsidR="008120A4" w:rsidRPr="0050049C" w:rsidRDefault="0050049C" w:rsidP="008120A4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В ЧАСТИ 2017-2018 ГОДА</w:t>
      </w: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943"/>
        <w:gridCol w:w="993"/>
        <w:gridCol w:w="6378"/>
      </w:tblGrid>
      <w:tr w:rsidR="00981529" w:rsidRPr="007F0F9C" w:rsidTr="00981529">
        <w:tc>
          <w:tcPr>
            <w:tcW w:w="294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rPr>
                <w:b/>
                <w:caps/>
                <w:noProof/>
                <w:lang w:val="ru-RU"/>
              </w:rPr>
            </w:pPr>
            <w:r w:rsidRPr="006B4ECA">
              <w:rPr>
                <w:b/>
                <w:caps/>
                <w:noProof/>
                <w:lang w:val="ru-RU"/>
              </w:rPr>
              <w:t>Проект подготовили</w:t>
            </w:r>
          </w:p>
        </w:tc>
        <w:tc>
          <w:tcPr>
            <w:tcW w:w="99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1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907C4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Соболев В.Е.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</w:t>
            </w:r>
            <w:r w:rsidRPr="00BC2406">
              <w:rPr>
                <w:sz w:val="28"/>
                <w:szCs w:val="28"/>
                <w:lang w:val="ru-RU"/>
              </w:rPr>
              <w:t>директор</w:t>
            </w:r>
          </w:p>
          <w:p w:rsidR="00726F4D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 xml:space="preserve"> ООО «ГИП-Энерго»</w:t>
            </w:r>
          </w:p>
          <w:p w:rsidR="00726F4D" w:rsidRPr="00BC2406" w:rsidRDefault="00726F4D" w:rsidP="005629B8">
            <w:pPr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C2406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Васильев Е.В.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главный инженер </w:t>
            </w:r>
          </w:p>
          <w:p w:rsidR="00726F4D" w:rsidRPr="00BC2406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ООО «ГИП-Энерго»</w:t>
            </w:r>
          </w:p>
          <w:p w:rsidR="00726F4D" w:rsidRPr="00BC2406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proofErr w:type="spellStart"/>
            <w:r w:rsidRPr="00B27C10">
              <w:rPr>
                <w:sz w:val="28"/>
                <w:szCs w:val="28"/>
                <w:lang w:val="ru-RU"/>
              </w:rPr>
              <w:t>Танюкевич</w:t>
            </w:r>
            <w:proofErr w:type="spellEnd"/>
            <w:r w:rsidRPr="00B27C10">
              <w:rPr>
                <w:sz w:val="28"/>
                <w:szCs w:val="28"/>
                <w:lang w:val="ru-RU"/>
              </w:rPr>
              <w:t xml:space="preserve"> А.В.</w:t>
            </w:r>
            <w:r w:rsidR="00726F4D" w:rsidRPr="00B27C10">
              <w:rPr>
                <w:sz w:val="28"/>
                <w:szCs w:val="28"/>
                <w:lang w:val="ru-RU"/>
              </w:rPr>
              <w:t xml:space="preserve">, начальник </w:t>
            </w:r>
            <w:proofErr w:type="spellStart"/>
            <w:r w:rsidR="00726F4D" w:rsidRPr="00B27C10">
              <w:rPr>
                <w:sz w:val="28"/>
                <w:szCs w:val="28"/>
                <w:lang w:val="ru-RU"/>
              </w:rPr>
              <w:t>ПТО</w:t>
            </w:r>
            <w:proofErr w:type="spellEnd"/>
            <w:r w:rsidR="00726F4D" w:rsidRPr="00B27C10">
              <w:rPr>
                <w:sz w:val="28"/>
                <w:szCs w:val="28"/>
                <w:lang w:val="ru-RU"/>
              </w:rPr>
              <w:t xml:space="preserve"> </w:t>
            </w:r>
          </w:p>
          <w:p w:rsidR="00726F4D" w:rsidRPr="00B27C10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ООО</w:t>
            </w:r>
            <w:r w:rsidR="00373B23" w:rsidRPr="00B27C10">
              <w:rPr>
                <w:sz w:val="28"/>
                <w:szCs w:val="28"/>
                <w:lang w:val="ru-RU"/>
              </w:rPr>
              <w:t xml:space="preserve"> «</w:t>
            </w:r>
            <w:r w:rsidRPr="00B27C10">
              <w:rPr>
                <w:sz w:val="28"/>
                <w:szCs w:val="28"/>
                <w:lang w:val="ru-RU"/>
              </w:rPr>
              <w:t xml:space="preserve">ГИП-Энерго» </w:t>
            </w:r>
          </w:p>
          <w:p w:rsidR="00726F4D" w:rsidRPr="00B27C10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34"/>
              <w:rPr>
                <w:b/>
                <w:caps/>
                <w:noProof/>
                <w:lang w:val="ru-RU"/>
              </w:rPr>
            </w:pPr>
          </w:p>
        </w:tc>
      </w:tr>
    </w:tbl>
    <w:p w:rsidR="008120A4" w:rsidRDefault="008120A4" w:rsidP="008120A4">
      <w:pPr>
        <w:ind w:firstLine="709"/>
        <w:jc w:val="center"/>
        <w:rPr>
          <w:sz w:val="28"/>
          <w:szCs w:val="28"/>
        </w:rPr>
      </w:pPr>
      <w:r w:rsidRPr="008E567B">
        <w:rPr>
          <w:sz w:val="28"/>
          <w:szCs w:val="28"/>
        </w:rPr>
        <w:t>г. Уфа</w:t>
      </w:r>
    </w:p>
    <w:bookmarkEnd w:id="0"/>
    <w:p w:rsidR="008C56CA" w:rsidRDefault="00133455" w:rsidP="008120A4">
      <w:pPr>
        <w:pStyle w:val="21"/>
        <w:pageBreakBefore/>
        <w:spacing w:after="120"/>
        <w:jc w:val="center"/>
        <w:rPr>
          <w:rFonts w:ascii="Times New Roman" w:hAnsi="Times New Roman" w:cs="Times New Roman"/>
          <w:i w:val="0"/>
          <w:iCs w:val="0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lastRenderedPageBreak/>
        <w:t>Содержание</w:t>
      </w:r>
    </w:p>
    <w:tbl>
      <w:tblPr>
        <w:tblStyle w:val="a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1134"/>
      </w:tblGrid>
      <w:tr w:rsidR="008C56CA" w:rsidRPr="00133455" w:rsidTr="00C8016D">
        <w:tc>
          <w:tcPr>
            <w:tcW w:w="9322" w:type="dxa"/>
          </w:tcPr>
          <w:p w:rsidR="005601FE" w:rsidRPr="00C8016D" w:rsidRDefault="005601FE" w:rsidP="0048075E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  <w:iCs/>
              </w:rPr>
              <w:t xml:space="preserve">Резюме </w:t>
            </w:r>
            <w:r w:rsidR="005F0939">
              <w:rPr>
                <w:rFonts w:ascii="Times New Roman" w:hAnsi="Times New Roman"/>
                <w:iCs/>
                <w:lang w:val="ru-RU"/>
              </w:rPr>
              <w:t xml:space="preserve">корректировки </w:t>
            </w:r>
            <w:r w:rsidRPr="00C8016D">
              <w:rPr>
                <w:rFonts w:ascii="Times New Roman" w:hAnsi="Times New Roman"/>
                <w:iCs/>
              </w:rPr>
              <w:t xml:space="preserve">инвестиционной программы </w:t>
            </w:r>
          </w:p>
          <w:p w:rsidR="008C56CA" w:rsidRPr="00C8016D" w:rsidRDefault="005601FE" w:rsidP="00E658F2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ООО «ГИП-Энерго» на 2017-20</w:t>
            </w:r>
            <w:r w:rsidR="00E658F2">
              <w:rPr>
                <w:rFonts w:ascii="Times New Roman" w:hAnsi="Times New Roman"/>
                <w:lang w:val="ru-RU"/>
              </w:rPr>
              <w:t>21</w:t>
            </w:r>
            <w:r w:rsidRPr="00C8016D">
              <w:rPr>
                <w:rFonts w:ascii="Times New Roman" w:hAnsi="Times New Roman"/>
                <w:lang w:val="ru-RU"/>
              </w:rPr>
              <w:t xml:space="preserve"> годы     </w:t>
            </w:r>
            <w:r w:rsidR="00E06897" w:rsidRPr="00C8016D">
              <w:rPr>
                <w:rFonts w:ascii="Times New Roman" w:hAnsi="Times New Roman"/>
                <w:lang w:val="ru-RU"/>
              </w:rPr>
              <w:t>……………………………</w:t>
            </w:r>
            <w:r w:rsidR="00133455" w:rsidRPr="00C8016D">
              <w:rPr>
                <w:rFonts w:ascii="Times New Roman" w:hAnsi="Times New Roman"/>
                <w:lang w:val="ru-RU"/>
              </w:rPr>
              <w:t>………</w:t>
            </w:r>
            <w:r w:rsidR="00C8016D">
              <w:rPr>
                <w:rFonts w:ascii="Times New Roman" w:hAnsi="Times New Roman"/>
                <w:lang w:val="ru-RU"/>
              </w:rPr>
              <w:t>……………..</w:t>
            </w:r>
          </w:p>
        </w:tc>
        <w:tc>
          <w:tcPr>
            <w:tcW w:w="1134" w:type="dxa"/>
            <w:vAlign w:val="bottom"/>
          </w:tcPr>
          <w:p w:rsidR="008C56CA" w:rsidRPr="00E658F2" w:rsidRDefault="00E658F2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48075E" w:rsidP="00816E82">
            <w:pPr>
              <w:pStyle w:val="afffffc"/>
              <w:numPr>
                <w:ilvl w:val="0"/>
                <w:numId w:val="28"/>
              </w:numPr>
              <w:rPr>
                <w:lang w:val="ru-RU"/>
              </w:rPr>
            </w:pPr>
            <w:r w:rsidRPr="00816E82">
              <w:rPr>
                <w:lang w:val="ru-RU"/>
              </w:rPr>
              <w:t>Состояние системы электроснабжения,</w:t>
            </w:r>
            <w:r w:rsidR="00816E82">
              <w:rPr>
                <w:lang w:val="ru-RU"/>
              </w:rPr>
              <w:t xml:space="preserve"> э</w:t>
            </w:r>
            <w:r w:rsidRPr="00816E82">
              <w:rPr>
                <w:lang w:val="ru-RU"/>
              </w:rPr>
              <w:t>ксплуатируемой ООО «</w:t>
            </w:r>
            <w:proofErr w:type="spellStart"/>
            <w:r w:rsidRPr="00816E82">
              <w:rPr>
                <w:lang w:val="ru-RU"/>
              </w:rPr>
              <w:t>Гип-Энерго</w:t>
            </w:r>
            <w:proofErr w:type="spellEnd"/>
            <w:r w:rsidRPr="00816E82">
              <w:rPr>
                <w:lang w:val="ru-RU"/>
              </w:rPr>
              <w:t xml:space="preserve">» </w:t>
            </w:r>
            <w:r w:rsidR="00C8016D">
              <w:rPr>
                <w:lang w:val="ru-RU"/>
              </w:rPr>
              <w:t>......</w:t>
            </w:r>
          </w:p>
        </w:tc>
        <w:tc>
          <w:tcPr>
            <w:tcW w:w="1134" w:type="dxa"/>
            <w:vAlign w:val="bottom"/>
          </w:tcPr>
          <w:p w:rsidR="008C56CA" w:rsidRPr="00961F9D" w:rsidRDefault="00961F9D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8C56CA" w:rsidP="00C8016D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Краткое описание производственной деятельност</w:t>
            </w:r>
            <w:proofErr w:type="gramStart"/>
            <w:r w:rsidRPr="00C8016D">
              <w:rPr>
                <w:rFonts w:ascii="Times New Roman" w:hAnsi="Times New Roman"/>
                <w:lang w:val="ru-RU"/>
              </w:rPr>
              <w:t>и ООО</w:t>
            </w:r>
            <w:proofErr w:type="gramEnd"/>
            <w:r w:rsidRPr="00C8016D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ГИП-энерго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>»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C8016D">
              <w:rPr>
                <w:rFonts w:ascii="Times New Roman" w:hAnsi="Times New Roman"/>
                <w:lang w:val="ru-RU"/>
              </w:rPr>
              <w:t>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133455" w:rsidP="00067BC0">
            <w:p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</w:rPr>
              <w:t>7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133455" w:rsidP="0050049C">
            <w:pPr>
              <w:pStyle w:val="22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816E82">
              <w:rPr>
                <w:rFonts w:ascii="Times New Roman" w:hAnsi="Times New Roman"/>
                <w:lang w:val="ru-RU"/>
              </w:rPr>
              <w:t>Описание</w:t>
            </w:r>
            <w:r w:rsidRPr="00C8016D">
              <w:rPr>
                <w:rFonts w:ascii="Times New Roman" w:hAnsi="Times New Roman"/>
              </w:rPr>
              <w:t> </w:t>
            </w:r>
            <w:r w:rsidRPr="00816E82">
              <w:rPr>
                <w:rFonts w:ascii="Times New Roman" w:hAnsi="Times New Roman"/>
                <w:lang w:val="ru-RU"/>
              </w:rPr>
              <w:t>инвестиционной программы</w:t>
            </w:r>
            <w:r w:rsidR="00816E82">
              <w:rPr>
                <w:rFonts w:ascii="Times New Roman" w:hAnsi="Times New Roman"/>
                <w:lang w:val="ru-RU"/>
              </w:rPr>
              <w:t xml:space="preserve"> п</w:t>
            </w:r>
            <w:r w:rsidRPr="00816E82">
              <w:rPr>
                <w:rFonts w:ascii="Times New Roman" w:hAnsi="Times New Roman"/>
                <w:lang w:val="ru-RU"/>
              </w:rPr>
              <w:t>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Pr="00816E82">
              <w:rPr>
                <w:rFonts w:ascii="Times New Roman" w:hAnsi="Times New Roman"/>
                <w:lang w:val="ru-RU"/>
              </w:rPr>
              <w:t xml:space="preserve"> год.</w:t>
            </w:r>
            <w:r w:rsidR="00C8016D">
              <w:rPr>
                <w:rFonts w:ascii="Times New Roman" w:hAnsi="Times New Roman"/>
                <w:lang w:val="ru-RU"/>
              </w:rPr>
              <w:t>……….</w:t>
            </w:r>
          </w:p>
        </w:tc>
        <w:tc>
          <w:tcPr>
            <w:tcW w:w="1134" w:type="dxa"/>
            <w:vAlign w:val="bottom"/>
          </w:tcPr>
          <w:p w:rsidR="008C56CA" w:rsidRPr="00C8016D" w:rsidRDefault="001E693B" w:rsidP="00067BC0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067BC0" w:rsidP="0050049C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Расчет инвестиционных затрат</w:t>
            </w:r>
            <w:r w:rsidRPr="00C8016D">
              <w:rPr>
                <w:rFonts w:ascii="Times New Roman" w:hAnsi="Times New Roman"/>
                <w:caps/>
                <w:lang w:val="ru-RU"/>
              </w:rPr>
              <w:t xml:space="preserve">, </w:t>
            </w:r>
            <w:r w:rsidRPr="00C8016D">
              <w:rPr>
                <w:rFonts w:ascii="Times New Roman" w:hAnsi="Times New Roman"/>
                <w:lang w:val="ru-RU"/>
              </w:rPr>
              <w:t>включаемых в тариф на услуги по передаче эле</w:t>
            </w:r>
            <w:r w:rsidRPr="00C8016D">
              <w:rPr>
                <w:rFonts w:ascii="Times New Roman" w:hAnsi="Times New Roman"/>
                <w:lang w:val="ru-RU"/>
              </w:rPr>
              <w:t>к</w:t>
            </w:r>
            <w:r w:rsidRPr="00C8016D">
              <w:rPr>
                <w:rFonts w:ascii="Times New Roman" w:hAnsi="Times New Roman"/>
                <w:lang w:val="ru-RU"/>
              </w:rPr>
              <w:t>трической энергии</w:t>
            </w:r>
            <w:r w:rsidR="00365134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133455" w:rsidRPr="00C8016D">
              <w:rPr>
                <w:rFonts w:ascii="Times New Roman" w:hAnsi="Times New Roman"/>
                <w:lang w:val="ru-RU"/>
              </w:rPr>
              <w:t>по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г. </w:t>
            </w:r>
            <w:r w:rsidR="00365134" w:rsidRPr="00C8016D">
              <w:rPr>
                <w:rFonts w:ascii="Times New Roman" w:hAnsi="Times New Roman"/>
                <w:lang w:val="ru-RU"/>
              </w:rPr>
              <w:t>.......</w:t>
            </w:r>
            <w:r w:rsidR="00C8016D">
              <w:rPr>
                <w:rFonts w:ascii="Times New Roman" w:hAnsi="Times New Roman"/>
                <w:lang w:val="ru-RU"/>
              </w:rPr>
              <w:t>............................................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8C56C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067BC0" w:rsidRPr="00133455" w:rsidTr="00C8016D">
        <w:tc>
          <w:tcPr>
            <w:tcW w:w="9322" w:type="dxa"/>
          </w:tcPr>
          <w:p w:rsidR="00067BC0" w:rsidRPr="00C8016D" w:rsidRDefault="00B1741A" w:rsidP="00B1741A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spacing w:val="20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 xml:space="preserve">Оценка эффективности 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ИП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 xml:space="preserve"> ООО «ГИП-Энерго» ……………………...</w:t>
            </w:r>
            <w:r w:rsidR="00C8016D">
              <w:rPr>
                <w:rFonts w:ascii="Times New Roman" w:hAnsi="Times New Roman"/>
                <w:lang w:val="ru-RU"/>
              </w:rPr>
              <w:t>....................</w:t>
            </w:r>
          </w:p>
        </w:tc>
        <w:tc>
          <w:tcPr>
            <w:tcW w:w="1134" w:type="dxa"/>
            <w:vAlign w:val="bottom"/>
          </w:tcPr>
          <w:p w:rsidR="00067BC0" w:rsidRPr="00C8016D" w:rsidRDefault="00B1741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</w:tbl>
    <w:p w:rsidR="00961F9D" w:rsidRDefault="00961F9D" w:rsidP="002342DA">
      <w:pPr>
        <w:jc w:val="both"/>
        <w:rPr>
          <w:rFonts w:ascii="Times New Roman" w:hAnsi="Times New Roman"/>
          <w:lang w:val="ru-RU"/>
        </w:rPr>
      </w:pPr>
    </w:p>
    <w:p w:rsidR="005F4745" w:rsidRPr="007B1852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Приложения к инвестиционной программе</w:t>
      </w:r>
      <w:r w:rsidR="005F4745" w:rsidRPr="007B1852">
        <w:rPr>
          <w:rFonts w:ascii="Times New Roman" w:hAnsi="Times New Roman"/>
          <w:lang w:val="ru-RU"/>
        </w:rPr>
        <w:t xml:space="preserve"> </w:t>
      </w:r>
      <w:r w:rsidRPr="007B1852">
        <w:rPr>
          <w:rFonts w:ascii="Times New Roman" w:hAnsi="Times New Roman"/>
          <w:lang w:val="ru-RU"/>
        </w:rPr>
        <w:t>ООО</w:t>
      </w:r>
      <w:r w:rsidR="005F4745" w:rsidRPr="007B1852">
        <w:rPr>
          <w:rFonts w:ascii="Times New Roman" w:hAnsi="Times New Roman"/>
          <w:lang w:val="ru-RU"/>
        </w:rPr>
        <w:t xml:space="preserve"> «ГИП-Энерго» на 2017-20</w:t>
      </w:r>
      <w:r w:rsidR="0050049C" w:rsidRPr="0050049C">
        <w:rPr>
          <w:rFonts w:ascii="Times New Roman" w:hAnsi="Times New Roman"/>
          <w:lang w:val="ru-RU"/>
        </w:rPr>
        <w:t>21</w:t>
      </w:r>
      <w:r w:rsidR="005F4745" w:rsidRPr="007B1852">
        <w:rPr>
          <w:rFonts w:ascii="Times New Roman" w:hAnsi="Times New Roman"/>
          <w:lang w:val="ru-RU"/>
        </w:rPr>
        <w:t xml:space="preserve"> годы</w:t>
      </w:r>
    </w:p>
    <w:p w:rsidR="00961F9D" w:rsidRDefault="005F4745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в соответствии</w:t>
      </w:r>
      <w:r w:rsidRPr="007B1852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к</w:t>
      </w:r>
      <w:proofErr w:type="gramEnd"/>
      <w:r w:rsidR="000D40D8" w:rsidRPr="000D40D8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приказ</w:t>
      </w:r>
      <w:r w:rsidR="000D40D8">
        <w:rPr>
          <w:lang w:val="ru-RU"/>
        </w:rPr>
        <w:t>ом</w:t>
      </w:r>
      <w:proofErr w:type="gramEnd"/>
      <w:r w:rsidR="000D40D8" w:rsidRPr="000D40D8">
        <w:rPr>
          <w:lang w:val="ru-RU"/>
        </w:rPr>
        <w:t xml:space="preserve"> Минэнерго России</w:t>
      </w:r>
      <w:r w:rsidR="000D40D8">
        <w:rPr>
          <w:lang w:val="ru-RU"/>
        </w:rPr>
        <w:t xml:space="preserve"> </w:t>
      </w:r>
      <w:r w:rsidR="000D40D8" w:rsidRPr="000D40D8">
        <w:rPr>
          <w:lang w:val="ru-RU"/>
        </w:rPr>
        <w:t>от 05.05.2016 г. № 380</w:t>
      </w:r>
      <w:r w:rsidRPr="007B1852">
        <w:rPr>
          <w:rFonts w:ascii="Times New Roman" w:hAnsi="Times New Roman"/>
          <w:lang w:val="ru-RU"/>
        </w:rPr>
        <w:t>:</w:t>
      </w:r>
      <w:r w:rsidR="00B938AA" w:rsidRPr="007B1852">
        <w:rPr>
          <w:rFonts w:ascii="Times New Roman" w:hAnsi="Times New Roman"/>
          <w:lang w:val="ru-RU"/>
        </w:rPr>
        <w:t xml:space="preserve">   </w:t>
      </w:r>
    </w:p>
    <w:p w:rsidR="00231434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 xml:space="preserve"> </w:t>
      </w:r>
    </w:p>
    <w:p w:rsidR="00FB0853" w:rsidRDefault="00FB0853" w:rsidP="002342DA">
      <w:pPr>
        <w:jc w:val="both"/>
        <w:rPr>
          <w:rFonts w:ascii="Times New Roman" w:hAnsi="Times New Roman"/>
          <w:lang w:val="ru-RU"/>
        </w:rPr>
      </w:pPr>
    </w:p>
    <w:p w:rsidR="00FB0853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2016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2. План финансирования капитальных вложений по инвестиционным проектам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3. План освоения капитальных вложений по инвестиционным проектам (Год раскрытия информ</w:t>
      </w:r>
      <w:r w:rsidRPr="00766C4F">
        <w:rPr>
          <w:rFonts w:ascii="Times New Roman" w:hAnsi="Times New Roman"/>
          <w:sz w:val="22"/>
          <w:szCs w:val="22"/>
          <w:lang w:val="ru-RU"/>
        </w:rPr>
        <w:t>а</w:t>
      </w:r>
      <w:r w:rsidRPr="00766C4F">
        <w:rPr>
          <w:rFonts w:ascii="Times New Roman" w:hAnsi="Times New Roman"/>
          <w:sz w:val="22"/>
          <w:szCs w:val="22"/>
          <w:lang w:val="ru-RU"/>
        </w:rPr>
        <w:t>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4. План ввода основных средств (Год раскрытия информации: 2017 год</w:t>
      </w:r>
      <w:r w:rsidR="00255065" w:rsidRPr="00766C4F">
        <w:rPr>
          <w:rFonts w:ascii="Times New Roman" w:hAnsi="Times New Roman"/>
          <w:sz w:val="22"/>
          <w:szCs w:val="22"/>
          <w:lang w:val="ru-RU"/>
        </w:rPr>
        <w:t>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2018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6. Краткое описание инвестиционной программы. Постановка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 под напряжение и (или) включение объектов капитального строительства для проведения пусконаладо</w:t>
      </w:r>
      <w:r w:rsidRPr="00766C4F">
        <w:rPr>
          <w:rFonts w:ascii="Times New Roman" w:hAnsi="Times New Roman"/>
          <w:sz w:val="22"/>
          <w:szCs w:val="22"/>
          <w:lang w:val="ru-RU"/>
        </w:rPr>
        <w:t>ч</w:t>
      </w:r>
      <w:r w:rsidRPr="00766C4F">
        <w:rPr>
          <w:rFonts w:ascii="Times New Roman" w:hAnsi="Times New Roman"/>
          <w:sz w:val="22"/>
          <w:szCs w:val="22"/>
          <w:lang w:val="ru-RU"/>
        </w:rPr>
        <w:t>ных работ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7. Краткое описание инвестиционной программы. Ввод объектов инвестиционной деятельности (мощностей) в эксплуатацию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8. Краткое описание инвестиционной программы. Вывод объектов инвестиционной деятельности (мощностей) из эксплуатации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9. Краткое описание инвестиционной программы. Показатели энергетической эффективности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10. Краткое описание инвестиционной программы. Места расположения объектов инвестиционной деятельности и другие показатели инвестиционных проектов (Год раскрытия информации: 2017)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1.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свыше 150 кВт) (Год раскрытия информации: 2017)</w:t>
      </w:r>
      <w:r w:rsidRPr="00766C4F">
        <w:rPr>
          <w:sz w:val="22"/>
          <w:szCs w:val="22"/>
          <w:lang w:val="ru-RU"/>
        </w:rPr>
        <w:t xml:space="preserve"> </w:t>
      </w:r>
      <w:proofErr w:type="gramEnd"/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2.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</w:t>
      </w:r>
      <w:r w:rsidR="009A6276" w:rsidRPr="00766C4F">
        <w:rPr>
          <w:rFonts w:ascii="Times New Roman" w:hAnsi="Times New Roman"/>
          <w:sz w:val="22"/>
          <w:szCs w:val="22"/>
          <w:lang w:val="ru-RU"/>
        </w:rPr>
        <w:t xml:space="preserve"> (Год раскрытия информации: 2017)</w:t>
      </w:r>
      <w:proofErr w:type="gramEnd"/>
    </w:p>
    <w:p w:rsidR="009A6276" w:rsidRPr="00766C4F" w:rsidRDefault="009A6276" w:rsidP="009A6276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3.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Оценка расходов на технологическое присоединение к электрическим с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энергопринимающих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 (Год раскрытия информации: 2017)</w:t>
      </w:r>
      <w:proofErr w:type="gramEnd"/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12.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13.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14.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lastRenderedPageBreak/>
        <w:t>Форма 17. Краткое описание инвестиционной программы. Индексы-дефляторы инвестиций в основной капитал (капитальных вложений) (Год раскрытия информации: 2017 год)</w:t>
      </w:r>
    </w:p>
    <w:p w:rsidR="004F6530" w:rsidRPr="00766C4F" w:rsidRDefault="004F6530" w:rsidP="004F653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18. Значения целевых показателей, установленные для целей формирования инвестиционной пр</w:t>
      </w:r>
      <w:r w:rsidRPr="00766C4F">
        <w:rPr>
          <w:rFonts w:ascii="Times New Roman" w:hAnsi="Times New Roman"/>
          <w:sz w:val="22"/>
          <w:szCs w:val="22"/>
          <w:lang w:val="ru-RU"/>
        </w:rPr>
        <w:t>о</w:t>
      </w:r>
      <w:r w:rsidRPr="00766C4F">
        <w:rPr>
          <w:rFonts w:ascii="Times New Roman" w:hAnsi="Times New Roman"/>
          <w:sz w:val="22"/>
          <w:szCs w:val="22"/>
          <w:lang w:val="ru-RU"/>
        </w:rPr>
        <w:t>граммы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19.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Перечень субъектов Российской Федерации, на территории которых инвестиционной програ</w:t>
      </w:r>
      <w:r w:rsidRPr="00766C4F">
        <w:rPr>
          <w:rFonts w:ascii="Times New Roman" w:hAnsi="Times New Roman"/>
          <w:sz w:val="22"/>
          <w:szCs w:val="22"/>
          <w:lang w:val="ru-RU"/>
        </w:rPr>
        <w:t>м</w:t>
      </w:r>
      <w:r w:rsidRPr="00766C4F">
        <w:rPr>
          <w:rFonts w:ascii="Times New Roman" w:hAnsi="Times New Roman"/>
          <w:sz w:val="22"/>
          <w:szCs w:val="22"/>
          <w:lang w:val="ru-RU"/>
        </w:rPr>
        <w:t>мой (проектом инвестиционной программы) организации по управлению единой национальной (общ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российской) электрической сетью предусматривается строительство (реконструкция, модернизация, те</w:t>
      </w:r>
      <w:r w:rsidRPr="00766C4F">
        <w:rPr>
          <w:rFonts w:ascii="Times New Roman" w:hAnsi="Times New Roman"/>
          <w:sz w:val="22"/>
          <w:szCs w:val="22"/>
          <w:lang w:val="ru-RU"/>
        </w:rPr>
        <w:t>х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ническое перевооружение)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а также находятся объекты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входящие в единую национальную (общероссийскую) электрическую сеть и не принадлежащие на праве собственности указанной организации (Год раскрытия информации: 2017 год)</w:t>
      </w:r>
      <w:proofErr w:type="gramEnd"/>
    </w:p>
    <w:p w:rsidR="004F6530" w:rsidRPr="00766C4F" w:rsidRDefault="00B468D7" w:rsidP="00B468D7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2017г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766C4F" w:rsidRDefault="00B468D7" w:rsidP="00092F42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2018г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3C0519" w:rsidRPr="003C0519" w:rsidRDefault="003C0519" w:rsidP="003C0519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3C0519">
        <w:rPr>
          <w:rFonts w:ascii="Times New Roman" w:hAnsi="Times New Roman"/>
          <w:sz w:val="22"/>
          <w:szCs w:val="22"/>
          <w:lang w:val="ru-RU"/>
        </w:rPr>
        <w:t xml:space="preserve">Финансовый план на период реализации инвестиционной программы </w:t>
      </w:r>
      <w:proofErr w:type="spellStart"/>
      <w:r w:rsidRPr="003C0519">
        <w:rPr>
          <w:rFonts w:ascii="Times New Roman" w:hAnsi="Times New Roman"/>
          <w:sz w:val="22"/>
          <w:szCs w:val="22"/>
          <w:lang w:val="ru-RU"/>
        </w:rPr>
        <w:t>2017-2021гг</w:t>
      </w:r>
      <w:proofErr w:type="spellEnd"/>
      <w:r w:rsidRPr="003C051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C0519">
        <w:rPr>
          <w:rFonts w:ascii="Times New Roman" w:hAnsi="Times New Roman"/>
          <w:sz w:val="22"/>
          <w:szCs w:val="22"/>
          <w:lang w:val="ru-RU"/>
        </w:rPr>
        <w:t>(заполняется по ф</w:t>
      </w:r>
      <w:r w:rsidRPr="003C0519">
        <w:rPr>
          <w:rFonts w:ascii="Times New Roman" w:hAnsi="Times New Roman"/>
          <w:sz w:val="22"/>
          <w:szCs w:val="22"/>
          <w:lang w:val="ru-RU"/>
        </w:rPr>
        <w:t>и</w:t>
      </w:r>
      <w:r w:rsidRPr="003C0519">
        <w:rPr>
          <w:rFonts w:ascii="Times New Roman" w:hAnsi="Times New Roman"/>
          <w:sz w:val="22"/>
          <w:szCs w:val="22"/>
          <w:lang w:val="ru-RU"/>
        </w:rPr>
        <w:t>нансированию)</w:t>
      </w:r>
    </w:p>
    <w:p w:rsidR="00766C4F" w:rsidRPr="007F0F9C" w:rsidRDefault="00092F42" w:rsidP="007F0F9C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</w:t>
      </w:r>
      <w:r w:rsidR="007F0F9C" w:rsidRPr="007F0F9C">
        <w:rPr>
          <w:bCs/>
          <w:sz w:val="22"/>
          <w:szCs w:val="22"/>
          <w:lang w:val="ru-RU"/>
        </w:rPr>
        <w:t>«Реконструкция распределительных сетей и трансформаторных подстанций для технологического присоединения нового микрорайона  (оборудов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ние, кабельные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)»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>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5960F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7F0F9C">
        <w:rPr>
          <w:rFonts w:ascii="Times New Roman" w:hAnsi="Times New Roman"/>
          <w:sz w:val="22"/>
          <w:szCs w:val="22"/>
          <w:lang w:val="ru-RU"/>
        </w:rPr>
        <w:t>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Включение приборов учета в систему сбора и п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е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редачи данных, класс напряжения 0,22 (0,4) кВ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7F0F9C" w:rsidRDefault="00AB64BF" w:rsidP="007F0F9C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«Монтаж автоматизированной системы ди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с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 xml:space="preserve">танционного мониторинга»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>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"Новое строительство"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491287" w:rsidRPr="001B777A">
        <w:rPr>
          <w:rFonts w:ascii="Times New Roman" w:hAnsi="Times New Roman"/>
          <w:sz w:val="22"/>
          <w:szCs w:val="22"/>
          <w:lang w:val="ru-RU"/>
        </w:rPr>
        <w:t>"Организация условий по качественному обслуживанию потребителей"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3D0FD7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3D0FD7" w:rsidRPr="001B777A">
        <w:rPr>
          <w:bCs/>
          <w:sz w:val="22"/>
          <w:szCs w:val="22"/>
          <w:lang w:val="ru-RU"/>
        </w:rPr>
        <w:t xml:space="preserve">на строительство распределительных сетей для энергоснабжения нового микрорайона (строительство </w:t>
      </w:r>
      <w:proofErr w:type="spellStart"/>
      <w:r w:rsidR="003D0FD7" w:rsidRPr="001B777A">
        <w:rPr>
          <w:bCs/>
          <w:sz w:val="22"/>
          <w:szCs w:val="22"/>
          <w:lang w:val="ru-RU"/>
        </w:rPr>
        <w:t>ТП</w:t>
      </w:r>
      <w:proofErr w:type="spellEnd"/>
      <w:r w:rsidR="003D0FD7" w:rsidRPr="001B777A">
        <w:rPr>
          <w:bCs/>
          <w:sz w:val="22"/>
          <w:szCs w:val="22"/>
          <w:lang w:val="ru-RU"/>
        </w:rPr>
        <w:t>)</w:t>
      </w:r>
    </w:p>
    <w:p w:rsidR="00766C4F" w:rsidRPr="001B777A" w:rsidRDefault="00AB64BF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8F78A3" w:rsidRPr="001B777A">
        <w:rPr>
          <w:rFonts w:ascii="Times New Roman" w:hAnsi="Times New Roman"/>
          <w:sz w:val="22"/>
          <w:szCs w:val="22"/>
          <w:lang w:val="ru-RU"/>
        </w:rPr>
        <w:t xml:space="preserve"> №1 на разработку проектно-технической документации в связи реконструкцией </w:t>
      </w:r>
      <w:proofErr w:type="spellStart"/>
      <w:r w:rsidR="008F78A3" w:rsidRPr="001B777A">
        <w:rPr>
          <w:rFonts w:ascii="Times New Roman" w:hAnsi="Times New Roman"/>
          <w:sz w:val="22"/>
          <w:szCs w:val="22"/>
          <w:lang w:val="ru-RU"/>
        </w:rPr>
        <w:t>КЛ-10кВ</w:t>
      </w:r>
      <w:proofErr w:type="spellEnd"/>
      <w:r w:rsidR="008F78A3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2F5A29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2F5A29" w:rsidRPr="001B777A">
        <w:rPr>
          <w:bCs/>
          <w:sz w:val="22"/>
          <w:szCs w:val="22"/>
          <w:lang w:val="ru-RU"/>
        </w:rPr>
        <w:t xml:space="preserve"> </w:t>
      </w:r>
      <w:r w:rsidR="007F0F9C">
        <w:rPr>
          <w:bCs/>
          <w:sz w:val="22"/>
          <w:szCs w:val="22"/>
          <w:lang w:val="ru-RU"/>
        </w:rPr>
        <w:t>«</w:t>
      </w:r>
      <w:r w:rsidR="007F0F9C" w:rsidRPr="007F0F9C">
        <w:rPr>
          <w:bCs/>
          <w:sz w:val="22"/>
          <w:szCs w:val="22"/>
          <w:lang w:val="ru-RU"/>
        </w:rPr>
        <w:t>Реконструкция распределительных сетей и тран</w:t>
      </w:r>
      <w:r w:rsidR="007F0F9C" w:rsidRPr="007F0F9C">
        <w:rPr>
          <w:bCs/>
          <w:sz w:val="22"/>
          <w:szCs w:val="22"/>
          <w:lang w:val="ru-RU"/>
        </w:rPr>
        <w:t>с</w:t>
      </w:r>
      <w:r w:rsidR="007F0F9C" w:rsidRPr="007F0F9C">
        <w:rPr>
          <w:bCs/>
          <w:sz w:val="22"/>
          <w:szCs w:val="22"/>
          <w:lang w:val="ru-RU"/>
        </w:rPr>
        <w:t>форматорных подстанций для технологического присоединения нового микрорайона  (оборудование, к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</w:t>
      </w:r>
      <w:r w:rsidR="007F0F9C">
        <w:rPr>
          <w:bCs/>
          <w:sz w:val="22"/>
          <w:szCs w:val="22"/>
          <w:lang w:val="ru-RU"/>
        </w:rPr>
        <w:t>»</w:t>
      </w:r>
      <w:r w:rsidR="00BC2406" w:rsidRPr="001B777A">
        <w:rPr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06936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F0F9C">
        <w:rPr>
          <w:rFonts w:ascii="Times New Roman" w:hAnsi="Times New Roman"/>
          <w:sz w:val="22"/>
          <w:szCs w:val="22"/>
          <w:lang w:val="ru-RU"/>
        </w:rPr>
        <w:t>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Включение приборов учета в систему сбора и п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е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редачи данных, класс напряжения 0,22 (0,4) кВ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="00403416" w:rsidRPr="001B777A">
        <w:rPr>
          <w:bCs/>
          <w:sz w:val="22"/>
          <w:szCs w:val="22"/>
          <w:lang w:val="ru-RU"/>
        </w:rPr>
        <w:t>.</w:t>
      </w:r>
    </w:p>
    <w:p w:rsidR="00766C4F" w:rsidRPr="001B777A" w:rsidRDefault="00AB64BF" w:rsidP="00C8016D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A4ADC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7F0F9C">
        <w:rPr>
          <w:rFonts w:ascii="Times New Roman" w:hAnsi="Times New Roman"/>
          <w:sz w:val="22"/>
          <w:szCs w:val="22"/>
          <w:lang w:val="ru-RU"/>
        </w:rPr>
        <w:t xml:space="preserve"> 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Монтаж автоматизированной системы дистанц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и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онного мониторинга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 расчет №</w:t>
      </w:r>
      <w:r w:rsidR="007F0F9C">
        <w:rPr>
          <w:rFonts w:ascii="Times New Roman" w:hAnsi="Times New Roman"/>
          <w:sz w:val="22"/>
          <w:szCs w:val="22"/>
          <w:lang w:val="ru-RU"/>
        </w:rPr>
        <w:t>2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F0F9C">
        <w:rPr>
          <w:bCs/>
          <w:sz w:val="22"/>
          <w:szCs w:val="22"/>
          <w:lang w:val="ru-RU"/>
        </w:rPr>
        <w:t>«</w:t>
      </w:r>
      <w:r w:rsidR="007F0F9C" w:rsidRPr="007F0F9C">
        <w:rPr>
          <w:bCs/>
          <w:sz w:val="22"/>
          <w:szCs w:val="22"/>
          <w:lang w:val="ru-RU"/>
        </w:rPr>
        <w:t>Реконструкция распределительных сетей и тран</w:t>
      </w:r>
      <w:r w:rsidR="007F0F9C" w:rsidRPr="007F0F9C">
        <w:rPr>
          <w:bCs/>
          <w:sz w:val="22"/>
          <w:szCs w:val="22"/>
          <w:lang w:val="ru-RU"/>
        </w:rPr>
        <w:t>с</w:t>
      </w:r>
      <w:r w:rsidR="007F0F9C" w:rsidRPr="007F0F9C">
        <w:rPr>
          <w:bCs/>
          <w:sz w:val="22"/>
          <w:szCs w:val="22"/>
          <w:lang w:val="ru-RU"/>
        </w:rPr>
        <w:t>форматорных подстанций для технологического присоединения нового микрорайона  (оборудование, к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</w:t>
      </w:r>
      <w:r w:rsidR="007F0F9C">
        <w:rPr>
          <w:bCs/>
          <w:sz w:val="22"/>
          <w:szCs w:val="22"/>
          <w:lang w:val="ru-RU"/>
        </w:rPr>
        <w:t>»</w:t>
      </w:r>
      <w:r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 расчет №1 на строительство кабельной линии (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ГБН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) для эле</w:t>
      </w:r>
      <w:r w:rsidRPr="00766C4F">
        <w:rPr>
          <w:rFonts w:ascii="Times New Roman" w:hAnsi="Times New Roman"/>
          <w:sz w:val="22"/>
          <w:szCs w:val="22"/>
          <w:lang w:val="ru-RU"/>
        </w:rPr>
        <w:t>к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троснабжения нового микрорайона в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>. Уфа.</w:t>
      </w:r>
    </w:p>
    <w:p w:rsidR="00C8016D" w:rsidRDefault="00491287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среднерыночная цена на организацию условий по качественному обслуживанию потребителей.</w:t>
      </w: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P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31434" w:rsidRPr="00260A20" w:rsidRDefault="005601FE" w:rsidP="00C8016D">
      <w:pPr>
        <w:jc w:val="center"/>
        <w:rPr>
          <w:b/>
          <w:sz w:val="36"/>
          <w:szCs w:val="36"/>
          <w:lang w:val="ru-RU"/>
        </w:rPr>
      </w:pPr>
      <w:r w:rsidRPr="00260A20">
        <w:rPr>
          <w:b/>
          <w:iCs/>
          <w:sz w:val="36"/>
          <w:szCs w:val="36"/>
          <w:lang w:val="ru-RU"/>
        </w:rPr>
        <w:t xml:space="preserve">Резюме </w:t>
      </w:r>
      <w:r w:rsidR="005F0939">
        <w:rPr>
          <w:b/>
          <w:iCs/>
          <w:sz w:val="36"/>
          <w:szCs w:val="36"/>
          <w:lang w:val="ru-RU"/>
        </w:rPr>
        <w:t xml:space="preserve">корректировки </w:t>
      </w:r>
      <w:r w:rsidRPr="00260A20">
        <w:rPr>
          <w:b/>
          <w:iCs/>
          <w:sz w:val="36"/>
          <w:szCs w:val="36"/>
          <w:lang w:val="ru-RU"/>
        </w:rPr>
        <w:t>инвестиционной программы</w:t>
      </w:r>
    </w:p>
    <w:p w:rsidR="00231434" w:rsidRPr="00CC3E8A" w:rsidRDefault="00231434" w:rsidP="00231434">
      <w:pPr>
        <w:jc w:val="center"/>
        <w:rPr>
          <w:lang w:val="ru-RU"/>
        </w:rPr>
      </w:pPr>
      <w:r w:rsidRPr="00CC3E8A">
        <w:rPr>
          <w:b/>
          <w:sz w:val="36"/>
          <w:szCs w:val="36"/>
          <w:lang w:val="ru-RU"/>
        </w:rPr>
        <w:t>ООО «ГИП-Э</w:t>
      </w:r>
      <w:r w:rsidR="005601FE" w:rsidRPr="00CC3E8A">
        <w:rPr>
          <w:b/>
          <w:sz w:val="36"/>
          <w:szCs w:val="36"/>
          <w:lang w:val="ru-RU"/>
        </w:rPr>
        <w:t>нерго</w:t>
      </w:r>
      <w:r w:rsidRPr="00CC3E8A">
        <w:rPr>
          <w:b/>
          <w:sz w:val="36"/>
          <w:szCs w:val="36"/>
          <w:lang w:val="ru-RU"/>
        </w:rPr>
        <w:t xml:space="preserve">» </w:t>
      </w:r>
      <w:r w:rsidR="005601FE" w:rsidRPr="00CC3E8A">
        <w:rPr>
          <w:b/>
          <w:sz w:val="36"/>
          <w:szCs w:val="36"/>
          <w:lang w:val="ru-RU"/>
        </w:rPr>
        <w:t>на</w:t>
      </w:r>
      <w:r w:rsidRPr="00CC3E8A">
        <w:rPr>
          <w:b/>
          <w:sz w:val="36"/>
          <w:szCs w:val="36"/>
          <w:lang w:val="ru-RU"/>
        </w:rPr>
        <w:t xml:space="preserve"> 2017-</w:t>
      </w:r>
      <w:r w:rsidR="0050049C" w:rsidRPr="00FB0853">
        <w:rPr>
          <w:b/>
          <w:sz w:val="36"/>
          <w:szCs w:val="36"/>
          <w:lang w:val="ru-RU"/>
        </w:rPr>
        <w:t xml:space="preserve">2021 </w:t>
      </w:r>
      <w:r w:rsidR="005601FE" w:rsidRPr="00CC3E8A">
        <w:rPr>
          <w:b/>
          <w:sz w:val="36"/>
          <w:szCs w:val="36"/>
          <w:lang w:val="ru-RU"/>
        </w:rPr>
        <w:t>годы</w:t>
      </w:r>
    </w:p>
    <w:tbl>
      <w:tblPr>
        <w:tblpPr w:leftFromText="180" w:rightFromText="180" w:vertAnchor="text" w:horzAnchor="margin" w:tblpXSpec="right" w:tblpY="244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238"/>
      </w:tblGrid>
      <w:tr w:rsidR="00456A21" w:rsidRPr="007F0F9C" w:rsidTr="00456A21">
        <w:trPr>
          <w:trHeight w:val="732"/>
        </w:trPr>
        <w:tc>
          <w:tcPr>
            <w:tcW w:w="4077" w:type="dxa"/>
          </w:tcPr>
          <w:p w:rsidR="00456A21" w:rsidRPr="007907C4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t>Наименование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CF6677" w:rsidRDefault="00456A21" w:rsidP="00456A21">
            <w:pPr>
              <w:ind w:lef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Корректировка </w:t>
            </w:r>
            <w:r w:rsidRPr="00CF6677">
              <w:rPr>
                <w:sz w:val="28"/>
                <w:szCs w:val="28"/>
                <w:lang w:val="ru-RU"/>
              </w:rPr>
              <w:t>Инвестиционн</w:t>
            </w:r>
            <w:r>
              <w:rPr>
                <w:sz w:val="28"/>
                <w:szCs w:val="28"/>
                <w:lang w:val="ru-RU"/>
              </w:rPr>
              <w:t xml:space="preserve">ой </w:t>
            </w:r>
            <w:r w:rsidRPr="00CF6677">
              <w:rPr>
                <w:sz w:val="28"/>
                <w:szCs w:val="28"/>
                <w:lang w:val="ru-RU"/>
              </w:rPr>
              <w:t>программ</w:t>
            </w:r>
            <w:r>
              <w:rPr>
                <w:sz w:val="28"/>
                <w:szCs w:val="28"/>
                <w:lang w:val="ru-RU"/>
              </w:rPr>
              <w:t>ы</w:t>
            </w:r>
            <w:r w:rsidRPr="00CF6677">
              <w:rPr>
                <w:sz w:val="28"/>
                <w:szCs w:val="28"/>
                <w:lang w:val="ru-RU"/>
              </w:rPr>
              <w:t xml:space="preserve">  ра</w:t>
            </w:r>
            <w:r w:rsidRPr="00CF6677">
              <w:rPr>
                <w:sz w:val="28"/>
                <w:szCs w:val="28"/>
                <w:lang w:val="ru-RU"/>
              </w:rPr>
              <w:t>з</w:t>
            </w:r>
            <w:r w:rsidRPr="00CF6677">
              <w:rPr>
                <w:sz w:val="28"/>
                <w:szCs w:val="28"/>
                <w:lang w:val="ru-RU"/>
              </w:rPr>
              <w:t xml:space="preserve">вития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F6677">
              <w:rPr>
                <w:sz w:val="28"/>
                <w:szCs w:val="28"/>
                <w:lang w:val="ru-RU"/>
              </w:rPr>
              <w:t>электрических се</w:t>
            </w:r>
            <w:r>
              <w:rPr>
                <w:sz w:val="28"/>
                <w:szCs w:val="28"/>
                <w:lang w:val="ru-RU"/>
              </w:rPr>
              <w:t xml:space="preserve">тей ООО «ГИП-Энерго» </w:t>
            </w:r>
            <w:r>
              <w:rPr>
                <w:sz w:val="28"/>
                <w:szCs w:val="28"/>
                <w:lang w:val="ru-RU"/>
              </w:rPr>
              <w:lastRenderedPageBreak/>
              <w:t>на 2017-2021</w:t>
            </w:r>
            <w:r w:rsidRPr="00CF6677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Основные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разработчики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проектно-сметной документации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349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ГИП-Энерго</w:t>
            </w:r>
            <w:r w:rsidRPr="00E80E31">
              <w:rPr>
                <w:sz w:val="28"/>
                <w:szCs w:val="28"/>
              </w:rPr>
              <w:t>»</w:t>
            </w:r>
          </w:p>
          <w:p w:rsidR="00456A21" w:rsidRPr="00E80E31" w:rsidRDefault="00456A21" w:rsidP="00456A21">
            <w:pPr>
              <w:rPr>
                <w:sz w:val="28"/>
                <w:szCs w:val="28"/>
              </w:rPr>
            </w:pPr>
          </w:p>
        </w:tc>
      </w:tr>
      <w:tr w:rsidR="00456A21" w:rsidRPr="007F0F9C" w:rsidTr="00456A21">
        <w:trPr>
          <w:trHeight w:val="452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Нормативные правовые акты</w:t>
            </w:r>
          </w:p>
        </w:tc>
        <w:tc>
          <w:tcPr>
            <w:tcW w:w="6238" w:type="dxa"/>
          </w:tcPr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lang w:val="ru-RU"/>
              </w:rPr>
            </w:pPr>
            <w:hyperlink r:id="rId9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1 дека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ря 2009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977 "Об инвестиционных пр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граммах субъектов электроэнергетики"</w:t>
              </w:r>
            </w:hyperlink>
            <w:r w:rsidR="00456A21" w:rsidRPr="00711BC7">
              <w:rPr>
                <w:b w:val="0"/>
                <w:lang w:val="ru-RU"/>
              </w:rPr>
              <w:t xml:space="preserve">. 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рядок внесения изменений в утвержденную инвестиционную программу.</w:t>
            </w:r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Приказ Минэнерго России от 24 марта 2010 г. № 114</w:t>
            </w:r>
          </w:p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hyperlink r:id="rId10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21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24 "Об утверждении стандартов раскрытия информации субъектами оптового и розничных рынков электрической энергии"</w:t>
              </w:r>
            </w:hyperlink>
            <w:r w:rsidR="00456A21" w:rsidRPr="00711BC7">
              <w:rPr>
                <w:rFonts w:asciiTheme="minorHAnsi" w:hAnsiTheme="minorHAnsi" w:cstheme="minorHAnsi"/>
                <w:b w:val="0"/>
                <w:sz w:val="28"/>
                <w:szCs w:val="28"/>
                <w:lang w:val="ru-RU"/>
              </w:rPr>
              <w:t>.</w:t>
            </w:r>
          </w:p>
          <w:p w:rsidR="00456A21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lang w:val="ru-RU"/>
              </w:rPr>
            </w:pPr>
            <w:hyperlink r:id="rId11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26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ря 2006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41 "О критериях отнесения об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ъ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ектов </w:t>
              </w:r>
              <w:proofErr w:type="spell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электросетевого</w:t>
              </w:r>
              <w:proofErr w:type="spell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хозяйства к единой 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циональной (общероссийской) электрической сети"</w:t>
              </w:r>
            </w:hyperlink>
          </w:p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hyperlink r:id="rId12" w:history="1"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Приказ Министерства энергетики РФ от 5 мая 2016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380 "Об утверждении форм раскр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ы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тия сетевой организацией информации об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вестиционной программе (о проекте инвест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ционной программы и (или) проекте измен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ний, вносимых в инвестиционную программу) и обосновывающих ее матери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</w:t>
              </w:r>
              <w:proofErr w:type="gram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, </w:t>
              </w:r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утвержденных пост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новлением Правительства Российской Фед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рации от 21 января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24, правил з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полнения указанных форм и требований к форматам раскрытия сетевой организацией электронных документов, содержащих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lastRenderedPageBreak/>
                <w:t>формацию об инвестиционной программе (о проекте инвестиционной программы и (или) проекте изменений, вносимых в инвестиц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онную программу) и обосновывающих ее м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териалах"</w:t>
              </w:r>
            </w:hyperlink>
            <w:proofErr w:type="gramEnd"/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Приказ № 177 от </w:t>
            </w:r>
            <w:proofErr w:type="spellStart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14.03.16г</w:t>
            </w:r>
            <w:proofErr w:type="spellEnd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 об утверждении Методических указаний по расчету количес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т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венных показателей инвестиционных пр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грамм сетевых организаций.</w:t>
            </w:r>
          </w:p>
          <w:p w:rsidR="00456A21" w:rsidRPr="005F0939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proofErr w:type="gramStart"/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Приказ Министерства энергетики РФ от 14 января 2016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10 "Об утверждении Мет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дических указаний по определению субъе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к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тами оптового и розничных рынков электр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ческой энергии, в том числе субъектами ест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ственных монополий, за исключением потребителей электрической энергии, иде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тификаторов инвестиционных проектов"</w:t>
              </w:r>
            </w:hyperlink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</w:t>
            </w:r>
            <w:proofErr w:type="gramEnd"/>
          </w:p>
        </w:tc>
      </w:tr>
      <w:tr w:rsidR="00456A21" w:rsidRPr="007F0F9C" w:rsidTr="00456A21">
        <w:trPr>
          <w:trHeight w:val="678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Цель</w:t>
            </w:r>
            <w:proofErr w:type="spellEnd"/>
            <w:r w:rsidRPr="00E80E31">
              <w:rPr>
                <w:sz w:val="28"/>
                <w:szCs w:val="28"/>
              </w:rPr>
              <w:t xml:space="preserve"> и </w:t>
            </w:r>
            <w:proofErr w:type="spellStart"/>
            <w:r w:rsidRPr="00E80E31">
              <w:rPr>
                <w:sz w:val="28"/>
                <w:szCs w:val="28"/>
              </w:rPr>
              <w:t>задачи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технологическое присоединение жилого комплекса;</w:t>
            </w:r>
          </w:p>
          <w:p w:rsidR="00456A21" w:rsidRPr="00B27C10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B27C10">
              <w:rPr>
                <w:sz w:val="28"/>
                <w:szCs w:val="28"/>
                <w:lang w:val="ru-RU"/>
              </w:rPr>
              <w:t>определение затрат и финансово-экономическое обоснование внедрения систем автоматизированного учета и контроля параме</w:t>
            </w:r>
            <w:r w:rsidRPr="00B27C10">
              <w:rPr>
                <w:sz w:val="28"/>
                <w:szCs w:val="28"/>
                <w:lang w:val="ru-RU"/>
              </w:rPr>
              <w:t>т</w:t>
            </w:r>
            <w:r w:rsidRPr="00B27C10">
              <w:rPr>
                <w:sz w:val="28"/>
                <w:szCs w:val="28"/>
                <w:lang w:val="ru-RU"/>
              </w:rPr>
              <w:t>ров энергопотребления (АИИС КУЭ, АСКУЭ), другого специального электрооборудования, р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монта и восстановления электросетей и сетевого оборудования на объектах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- снижение аварийности системы электр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снабжения, повышение надежности (бесперебо</w:t>
            </w:r>
            <w:r w:rsidRPr="00B27C10">
              <w:rPr>
                <w:sz w:val="28"/>
                <w:szCs w:val="28"/>
                <w:lang w:val="ru-RU"/>
              </w:rPr>
              <w:t>й</w:t>
            </w:r>
            <w:r w:rsidRPr="00B27C10">
              <w:rPr>
                <w:sz w:val="28"/>
                <w:szCs w:val="28"/>
                <w:lang w:val="ru-RU"/>
              </w:rPr>
              <w:t>ности) электроснабжения потребителей на объе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numPr>
                <w:ilvl w:val="0"/>
                <w:numId w:val="1"/>
              </w:numPr>
              <w:tabs>
                <w:tab w:val="num" w:pos="792"/>
              </w:tabs>
              <w:ind w:left="0" w:firstLine="600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снижение </w:t>
            </w:r>
            <w:proofErr w:type="gramStart"/>
            <w:r w:rsidRPr="00B27C10">
              <w:rPr>
                <w:sz w:val="28"/>
                <w:szCs w:val="28"/>
                <w:lang w:val="ru-RU"/>
              </w:rPr>
              <w:t>процента износа объектов си</w:t>
            </w:r>
            <w:r w:rsidRPr="00B27C10">
              <w:rPr>
                <w:sz w:val="28"/>
                <w:szCs w:val="28"/>
                <w:lang w:val="ru-RU"/>
              </w:rPr>
              <w:t>с</w:t>
            </w:r>
            <w:r w:rsidRPr="00B27C10">
              <w:rPr>
                <w:sz w:val="28"/>
                <w:szCs w:val="28"/>
                <w:lang w:val="ru-RU"/>
              </w:rPr>
              <w:t>темы</w:t>
            </w:r>
            <w:proofErr w:type="gramEnd"/>
            <w:r w:rsidRPr="00B27C10">
              <w:rPr>
                <w:sz w:val="28"/>
                <w:szCs w:val="28"/>
                <w:lang w:val="ru-RU"/>
              </w:rPr>
              <w:t xml:space="preserve"> электроснабжения (сетей и трансформато</w:t>
            </w:r>
            <w:r w:rsidRPr="00B27C10">
              <w:rPr>
                <w:sz w:val="28"/>
                <w:szCs w:val="28"/>
                <w:lang w:val="ru-RU"/>
              </w:rPr>
              <w:t>р</w:t>
            </w:r>
            <w:r w:rsidRPr="00B27C10">
              <w:rPr>
                <w:sz w:val="28"/>
                <w:szCs w:val="28"/>
                <w:lang w:val="ru-RU"/>
              </w:rPr>
              <w:t>ных подстанций);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Задачей программы является реконструкция и строительство объектов системы электросна</w:t>
            </w:r>
            <w:r w:rsidRPr="00B27C10">
              <w:rPr>
                <w:sz w:val="28"/>
                <w:szCs w:val="28"/>
                <w:lang w:val="ru-RU"/>
              </w:rPr>
              <w:t>б</w:t>
            </w:r>
            <w:r w:rsidRPr="00B27C10">
              <w:rPr>
                <w:sz w:val="28"/>
                <w:szCs w:val="28"/>
                <w:lang w:val="ru-RU"/>
              </w:rPr>
              <w:t>жения для подключения новых жилых компле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сов, а также обеспечения существующих и по</w:t>
            </w:r>
            <w:r w:rsidRPr="00B27C10">
              <w:rPr>
                <w:sz w:val="28"/>
                <w:szCs w:val="28"/>
                <w:lang w:val="ru-RU"/>
              </w:rPr>
              <w:t>д</w:t>
            </w:r>
            <w:r w:rsidRPr="00B27C10">
              <w:rPr>
                <w:sz w:val="28"/>
                <w:szCs w:val="28"/>
                <w:lang w:val="ru-RU"/>
              </w:rPr>
              <w:t>ключаемых потребителей необходимым колич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 xml:space="preserve">ством электрической энергии соответствующего </w:t>
            </w:r>
            <w:r>
              <w:rPr>
                <w:sz w:val="28"/>
                <w:szCs w:val="28"/>
                <w:lang w:val="ru-RU"/>
              </w:rPr>
              <w:t>качества</w:t>
            </w:r>
            <w:r w:rsidRPr="00B27C10">
              <w:rPr>
                <w:sz w:val="28"/>
                <w:szCs w:val="28"/>
                <w:lang w:val="ru-RU"/>
              </w:rPr>
              <w:t>.</w:t>
            </w:r>
          </w:p>
        </w:tc>
      </w:tr>
      <w:tr w:rsidR="00456A21" w:rsidRPr="007F0F9C" w:rsidTr="00456A21">
        <w:trPr>
          <w:trHeight w:val="2828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Важнейшие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целевые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индикаторы</w:t>
            </w:r>
            <w:proofErr w:type="spellEnd"/>
          </w:p>
        </w:tc>
        <w:tc>
          <w:tcPr>
            <w:tcW w:w="6238" w:type="dxa"/>
          </w:tcPr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в системе электроснабжения до 0,008 ед./км;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сетей в ра</w:t>
            </w:r>
            <w:r w:rsidRPr="00B27C10">
              <w:rPr>
                <w:sz w:val="28"/>
                <w:szCs w:val="28"/>
                <w:lang w:val="ru-RU"/>
              </w:rPr>
              <w:t>з</w:t>
            </w:r>
            <w:r w:rsidRPr="00B27C10">
              <w:rPr>
                <w:sz w:val="28"/>
                <w:szCs w:val="28"/>
                <w:lang w:val="ru-RU"/>
              </w:rPr>
              <w:t>мере 3,5 %;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оборудования в размере 6,5 %;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удельного веса сетей, нужда</w:t>
            </w:r>
            <w:r w:rsidRPr="00B27C10">
              <w:rPr>
                <w:sz w:val="28"/>
                <w:szCs w:val="28"/>
                <w:lang w:val="ru-RU"/>
              </w:rPr>
              <w:t>ю</w:t>
            </w:r>
            <w:r w:rsidRPr="00B27C10">
              <w:rPr>
                <w:sz w:val="28"/>
                <w:szCs w:val="28"/>
                <w:lang w:val="ru-RU"/>
              </w:rPr>
              <w:t>щихся в замене, до 21 %;</w:t>
            </w:r>
          </w:p>
        </w:tc>
      </w:tr>
      <w:tr w:rsidR="00456A21" w:rsidRPr="007F0F9C" w:rsidTr="00456A21">
        <w:trPr>
          <w:trHeight w:val="1974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Сроки и объемы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ных вложений по годам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2017 год - объем инвестиций </w:t>
            </w:r>
            <w:r>
              <w:rPr>
                <w:sz w:val="28"/>
                <w:szCs w:val="28"/>
                <w:lang w:val="ru-RU"/>
              </w:rPr>
              <w:t>5323,74</w:t>
            </w:r>
            <w:r w:rsidRPr="00B27C10">
              <w:rPr>
                <w:sz w:val="28"/>
                <w:szCs w:val="28"/>
                <w:lang w:val="ru-RU"/>
              </w:rPr>
              <w:t xml:space="preserve"> тыс. руб.- средства, обеспечиваемые за счет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составляющей в тарифе.</w:t>
            </w:r>
          </w:p>
          <w:p w:rsidR="00456A21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2018 год -  общий объем инвестиций </w:t>
            </w:r>
            <w:r>
              <w:rPr>
                <w:sz w:val="28"/>
                <w:szCs w:val="28"/>
                <w:lang w:val="ru-RU"/>
              </w:rPr>
              <w:t>5524,79</w:t>
            </w:r>
            <w:r w:rsidRPr="00B27C10">
              <w:rPr>
                <w:sz w:val="28"/>
                <w:szCs w:val="28"/>
                <w:lang w:val="ru-RU"/>
              </w:rPr>
              <w:t xml:space="preserve"> тыс. руб. – по результатам выполнения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программы в 2017 годах.</w:t>
            </w:r>
          </w:p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456A21" w:rsidRPr="007F0F9C" w:rsidTr="00456A21">
        <w:trPr>
          <w:trHeight w:val="3689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Ожидаемые конечные резул</w:t>
            </w:r>
            <w:r w:rsidRPr="00B27C10">
              <w:rPr>
                <w:sz w:val="28"/>
                <w:szCs w:val="28"/>
                <w:lang w:val="ru-RU"/>
              </w:rPr>
              <w:t>ь</w:t>
            </w:r>
            <w:r w:rsidRPr="00B27C10">
              <w:rPr>
                <w:sz w:val="28"/>
                <w:szCs w:val="28"/>
                <w:lang w:val="ru-RU"/>
              </w:rPr>
              <w:t>таты реализации программы и показатели социально-экономической эффективности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технологическое присоединение жилого ко</w:t>
            </w:r>
            <w:r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>плекса;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внедрения систем автоматизированного учета и контроля параметров энергопотребления (АИИС КУЭ, АСКУЭ),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уровня износа инфраструктуры электроснабжения;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на электрических сетях;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повышение качества услуг по передаче эле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трической энергии;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электрической энергией новых потребителей.</w:t>
            </w:r>
          </w:p>
        </w:tc>
      </w:tr>
      <w:tr w:rsidR="00456A21" w:rsidRPr="007F0F9C" w:rsidTr="00456A21">
        <w:trPr>
          <w:trHeight w:val="546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Порядок и контроль реализации программы</w:t>
            </w:r>
          </w:p>
        </w:tc>
        <w:tc>
          <w:tcPr>
            <w:tcW w:w="6238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Определяются учредителями ООО «ГИП-Энерго»</w:t>
            </w:r>
          </w:p>
        </w:tc>
      </w:tr>
    </w:tbl>
    <w:p w:rsidR="00231434" w:rsidRPr="00CC3E8A" w:rsidRDefault="00231434" w:rsidP="00231434">
      <w:pPr>
        <w:rPr>
          <w:lang w:val="ru-RU"/>
        </w:rPr>
      </w:pPr>
    </w:p>
    <w:bookmarkEnd w:id="1"/>
    <w:p w:rsidR="00A71A80" w:rsidRPr="00B27C10" w:rsidRDefault="00A71A80" w:rsidP="00A71A80">
      <w:pPr>
        <w:jc w:val="center"/>
        <w:rPr>
          <w:sz w:val="28"/>
          <w:szCs w:val="28"/>
          <w:lang w:val="ru-RU"/>
        </w:rPr>
      </w:pPr>
    </w:p>
    <w:p w:rsidR="004A38C3" w:rsidRPr="00B27C10" w:rsidRDefault="004A38C3" w:rsidP="000008C0">
      <w:pPr>
        <w:ind w:firstLine="709"/>
        <w:jc w:val="both"/>
        <w:rPr>
          <w:sz w:val="28"/>
          <w:szCs w:val="28"/>
          <w:lang w:val="ru-RU"/>
        </w:rPr>
      </w:pPr>
      <w:bookmarkStart w:id="2" w:name="_Toc230506594"/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5436A9" w:rsidRPr="00B27C10" w:rsidRDefault="0013345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lang w:val="ru-RU"/>
        </w:rPr>
        <w:t>2</w:t>
      </w:r>
      <w:r w:rsidR="00A71A80" w:rsidRPr="00B27C10">
        <w:rPr>
          <w:rFonts w:ascii="Times New Roman" w:hAnsi="Times New Roman" w:cs="Times New Roman"/>
          <w:i w:val="0"/>
          <w:iCs w:val="0"/>
          <w:lang w:val="ru-RU"/>
        </w:rPr>
        <w:t xml:space="preserve">. </w:t>
      </w:r>
      <w:r w:rsidR="00A71A80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Состояние системы электроснабжения, эксплуатируемой</w:t>
      </w:r>
    </w:p>
    <w:bookmarkEnd w:id="2"/>
    <w:p w:rsidR="00A71A80" w:rsidRPr="00B27C10" w:rsidRDefault="009F67F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</w:t>
      </w:r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ОО «</w:t>
      </w:r>
      <w:proofErr w:type="spellStart"/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Гип-Э</w:t>
      </w: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нерго</w:t>
      </w:r>
      <w:proofErr w:type="spellEnd"/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»</w:t>
      </w:r>
    </w:p>
    <w:p w:rsidR="003002F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ООО «</w:t>
      </w:r>
      <w:r w:rsidR="009F67F5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9F67F5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является сетевой организацией, осуществляющей передачу электрической энерг</w:t>
      </w:r>
      <w:r w:rsidR="009F67F5" w:rsidRPr="00B27C10">
        <w:rPr>
          <w:sz w:val="28"/>
          <w:szCs w:val="28"/>
          <w:lang w:val="ru-RU"/>
        </w:rPr>
        <w:t>ии потребителям.</w:t>
      </w:r>
      <w:r w:rsidR="00B770C2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 xml:space="preserve">Электроснабжение производится </w:t>
      </w:r>
      <w:r w:rsidR="003002FE" w:rsidRPr="00B27C10">
        <w:rPr>
          <w:sz w:val="28"/>
          <w:szCs w:val="28"/>
          <w:lang w:val="ru-RU"/>
        </w:rPr>
        <w:t>от подстанций: «Строймаш» 110/10, «Северная» 110/6, «Донская»110/6, «</w:t>
      </w:r>
      <w:r w:rsidR="00231434" w:rsidRPr="00B27C10">
        <w:rPr>
          <w:sz w:val="28"/>
          <w:szCs w:val="28"/>
          <w:lang w:val="ru-RU"/>
        </w:rPr>
        <w:t>ГЭС-1» 35/6, «Кубанская» 110/6</w:t>
      </w:r>
      <w:r w:rsidR="003002FE" w:rsidRPr="00B27C10">
        <w:rPr>
          <w:sz w:val="28"/>
          <w:szCs w:val="28"/>
          <w:lang w:val="ru-RU"/>
        </w:rPr>
        <w:t>, «Знаменка» 35/10</w:t>
      </w:r>
      <w:r w:rsidR="00263933">
        <w:rPr>
          <w:sz w:val="28"/>
          <w:szCs w:val="28"/>
          <w:lang w:val="ru-RU"/>
        </w:rPr>
        <w:t>, «</w:t>
      </w:r>
      <w:proofErr w:type="spellStart"/>
      <w:r w:rsidR="00263933">
        <w:rPr>
          <w:sz w:val="28"/>
          <w:szCs w:val="28"/>
          <w:lang w:val="ru-RU"/>
        </w:rPr>
        <w:t>Глумилино</w:t>
      </w:r>
      <w:proofErr w:type="spellEnd"/>
      <w:r w:rsidR="00263933">
        <w:rPr>
          <w:sz w:val="28"/>
          <w:szCs w:val="28"/>
          <w:lang w:val="ru-RU"/>
        </w:rPr>
        <w:t>» 110/6, «Новая» 110/6</w:t>
      </w:r>
      <w:r w:rsidR="002F3C42">
        <w:rPr>
          <w:sz w:val="28"/>
          <w:szCs w:val="28"/>
          <w:lang w:val="ru-RU"/>
        </w:rPr>
        <w:t>, «Авангард» 35/10</w:t>
      </w:r>
      <w:r w:rsidR="00BC09E2">
        <w:rPr>
          <w:sz w:val="28"/>
          <w:szCs w:val="28"/>
          <w:lang w:val="ru-RU"/>
        </w:rPr>
        <w:t>, «</w:t>
      </w:r>
      <w:proofErr w:type="spellStart"/>
      <w:r w:rsidR="00BC09E2">
        <w:rPr>
          <w:sz w:val="28"/>
          <w:szCs w:val="28"/>
          <w:lang w:val="ru-RU"/>
        </w:rPr>
        <w:t>Красн</w:t>
      </w:r>
      <w:r w:rsidR="00BC09E2">
        <w:rPr>
          <w:sz w:val="28"/>
          <w:szCs w:val="28"/>
          <w:lang w:val="ru-RU"/>
        </w:rPr>
        <w:t>о</w:t>
      </w:r>
      <w:r w:rsidR="00BC09E2">
        <w:rPr>
          <w:sz w:val="28"/>
          <w:szCs w:val="28"/>
          <w:lang w:val="ru-RU"/>
        </w:rPr>
        <w:t>донская</w:t>
      </w:r>
      <w:proofErr w:type="spellEnd"/>
      <w:r w:rsidR="00BC09E2">
        <w:rPr>
          <w:sz w:val="28"/>
          <w:szCs w:val="28"/>
          <w:lang w:val="ru-RU"/>
        </w:rPr>
        <w:t>»</w:t>
      </w:r>
      <w:r w:rsidR="003002FE" w:rsidRPr="00B27C10">
        <w:rPr>
          <w:sz w:val="28"/>
          <w:szCs w:val="28"/>
          <w:lang w:val="ru-RU"/>
        </w:rPr>
        <w:t>.</w:t>
      </w:r>
    </w:p>
    <w:p w:rsidR="00D171C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color w:val="FF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Транспортировка электроэнергии осуществляется по воздушным и кабельным лин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ям</w:t>
      </w:r>
      <w:r w:rsidR="00B770C2" w:rsidRPr="00B27C10">
        <w:rPr>
          <w:sz w:val="28"/>
          <w:szCs w:val="28"/>
          <w:lang w:val="ru-RU"/>
        </w:rPr>
        <w:t xml:space="preserve"> 10 и 0,4 кВ</w:t>
      </w:r>
      <w:r w:rsidRPr="00B27C10">
        <w:rPr>
          <w:sz w:val="28"/>
          <w:szCs w:val="28"/>
          <w:lang w:val="ru-RU"/>
        </w:rPr>
        <w:t>, общая протяженность которых составляет</w:t>
      </w:r>
      <w:r w:rsidRPr="00B27C10">
        <w:rPr>
          <w:color w:val="FF0000"/>
          <w:sz w:val="28"/>
          <w:szCs w:val="28"/>
          <w:lang w:val="ru-RU"/>
        </w:rPr>
        <w:t xml:space="preserve"> </w:t>
      </w:r>
      <w:r w:rsidR="006B5633">
        <w:rPr>
          <w:sz w:val="28"/>
          <w:szCs w:val="28"/>
          <w:lang w:val="ru-RU"/>
        </w:rPr>
        <w:t>71,88</w:t>
      </w:r>
      <w:r w:rsidR="00231434" w:rsidRPr="00B27C10">
        <w:rPr>
          <w:sz w:val="28"/>
          <w:szCs w:val="28"/>
          <w:lang w:val="ru-RU"/>
        </w:rPr>
        <w:t xml:space="preserve"> </w:t>
      </w:r>
      <w:r w:rsidR="00832381" w:rsidRPr="00B27C10">
        <w:rPr>
          <w:sz w:val="28"/>
          <w:szCs w:val="28"/>
          <w:lang w:val="ru-RU"/>
        </w:rPr>
        <w:t>км</w:t>
      </w:r>
      <w:r w:rsidR="003002FE" w:rsidRPr="00B27C10">
        <w:rPr>
          <w:sz w:val="28"/>
          <w:szCs w:val="28"/>
          <w:lang w:val="ru-RU"/>
        </w:rPr>
        <w:t>.</w:t>
      </w:r>
    </w:p>
    <w:p w:rsidR="00A71A80" w:rsidRPr="00B27C10" w:rsidRDefault="00B770C2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Потребительские т</w:t>
      </w:r>
      <w:r w:rsidR="00D171CE" w:rsidRPr="00B27C10">
        <w:rPr>
          <w:sz w:val="28"/>
          <w:szCs w:val="28"/>
          <w:lang w:val="ru-RU"/>
        </w:rPr>
        <w:t>рансформаторные</w:t>
      </w:r>
      <w:r w:rsidR="00A71A80" w:rsidRPr="00B27C10">
        <w:rPr>
          <w:sz w:val="28"/>
          <w:szCs w:val="28"/>
          <w:lang w:val="ru-RU"/>
        </w:rPr>
        <w:t xml:space="preserve"> подстанции ТП-10/0,4 кВ в основном одно</w:t>
      </w:r>
      <w:r w:rsidR="00CF52C2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трансформаторные</w:t>
      </w:r>
      <w:r w:rsidR="00D171CE" w:rsidRPr="00B27C10">
        <w:rPr>
          <w:color w:val="FF0000"/>
          <w:sz w:val="28"/>
          <w:szCs w:val="28"/>
          <w:lang w:val="ru-RU"/>
        </w:rPr>
        <w:t>.</w:t>
      </w:r>
      <w:r w:rsidR="00A71A80" w:rsidRPr="00B27C10">
        <w:rPr>
          <w:color w:val="FF0000"/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 xml:space="preserve">Количество трансформаторов - </w:t>
      </w:r>
      <w:r w:rsidR="006B5633">
        <w:rPr>
          <w:sz w:val="28"/>
          <w:szCs w:val="28"/>
          <w:lang w:val="ru-RU"/>
        </w:rPr>
        <w:t>44</w:t>
      </w:r>
      <w:r w:rsidR="00A71A80" w:rsidRPr="00B27C10">
        <w:rPr>
          <w:sz w:val="28"/>
          <w:szCs w:val="28"/>
          <w:lang w:val="ru-RU"/>
        </w:rPr>
        <w:t xml:space="preserve"> с общей установленной мощн</w:t>
      </w:r>
      <w:r w:rsidR="00A71A80" w:rsidRPr="00B27C10">
        <w:rPr>
          <w:sz w:val="28"/>
          <w:szCs w:val="28"/>
          <w:lang w:val="ru-RU"/>
        </w:rPr>
        <w:t>о</w:t>
      </w:r>
      <w:r w:rsidR="00A71A80" w:rsidRPr="00B27C10">
        <w:rPr>
          <w:sz w:val="28"/>
          <w:szCs w:val="28"/>
          <w:lang w:val="ru-RU"/>
        </w:rPr>
        <w:t xml:space="preserve">стью </w:t>
      </w:r>
      <w:r w:rsidR="006B5633">
        <w:rPr>
          <w:sz w:val="28"/>
          <w:szCs w:val="28"/>
          <w:lang w:val="ru-RU"/>
        </w:rPr>
        <w:t>39</w:t>
      </w:r>
      <w:r w:rsidR="00731FE4" w:rsidRPr="00B27C10">
        <w:rPr>
          <w:sz w:val="28"/>
          <w:szCs w:val="28"/>
          <w:lang w:val="ru-RU"/>
        </w:rPr>
        <w:t>,7</w:t>
      </w:r>
      <w:r w:rsidR="00B2030B" w:rsidRPr="00B27C10">
        <w:rPr>
          <w:sz w:val="28"/>
          <w:szCs w:val="28"/>
          <w:lang w:val="ru-RU"/>
        </w:rPr>
        <w:t xml:space="preserve"> </w:t>
      </w:r>
      <w:proofErr w:type="spellStart"/>
      <w:r w:rsidR="00731FE4" w:rsidRPr="00B27C10">
        <w:rPr>
          <w:sz w:val="28"/>
          <w:szCs w:val="28"/>
          <w:lang w:val="ru-RU"/>
        </w:rPr>
        <w:t>м</w:t>
      </w:r>
      <w:r w:rsidR="00A71A80" w:rsidRPr="00B27C10">
        <w:rPr>
          <w:sz w:val="28"/>
          <w:szCs w:val="28"/>
          <w:lang w:val="ru-RU"/>
        </w:rPr>
        <w:t>В</w:t>
      </w:r>
      <w:r w:rsidR="00731FE4" w:rsidRPr="00B27C10">
        <w:rPr>
          <w:sz w:val="28"/>
          <w:szCs w:val="28"/>
          <w:lang w:val="ru-RU"/>
        </w:rPr>
        <w:t>А</w:t>
      </w:r>
      <w:proofErr w:type="spellEnd"/>
      <w:r w:rsidR="00A71A80" w:rsidRPr="00B27C10">
        <w:rPr>
          <w:sz w:val="28"/>
          <w:szCs w:val="28"/>
          <w:lang w:val="ru-RU"/>
        </w:rPr>
        <w:t xml:space="preserve">. </w:t>
      </w:r>
      <w:r w:rsidR="00CF52C2" w:rsidRPr="00B27C10">
        <w:rPr>
          <w:sz w:val="28"/>
          <w:szCs w:val="28"/>
          <w:lang w:val="ru-RU"/>
        </w:rPr>
        <w:t xml:space="preserve">Заявленная </w:t>
      </w:r>
      <w:r w:rsidR="00A71A80" w:rsidRPr="00B27C10">
        <w:rPr>
          <w:sz w:val="28"/>
          <w:szCs w:val="28"/>
          <w:lang w:val="ru-RU"/>
        </w:rPr>
        <w:t xml:space="preserve">мощность потребителей составляет </w:t>
      </w:r>
      <w:r w:rsidR="00231434" w:rsidRPr="00B27C10">
        <w:rPr>
          <w:sz w:val="28"/>
          <w:szCs w:val="28"/>
          <w:lang w:val="ru-RU"/>
        </w:rPr>
        <w:t>4,8</w:t>
      </w:r>
      <w:r w:rsidR="002900B1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МВт.</w:t>
      </w:r>
    </w:p>
    <w:p w:rsidR="00A71A80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Информация о составе энергетического оборудования и сетей, обслуживаемых ООО «</w:t>
      </w:r>
      <w:r w:rsidR="00373B23" w:rsidRPr="00B27C10">
        <w:rPr>
          <w:sz w:val="28"/>
          <w:szCs w:val="28"/>
          <w:lang w:val="ru-RU"/>
        </w:rPr>
        <w:t>ГИП-Э</w:t>
      </w:r>
      <w:r w:rsidR="00D171CE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», представлена в таблице</w:t>
      </w:r>
      <w:r w:rsidR="00231434" w:rsidRPr="00B27C10">
        <w:rPr>
          <w:sz w:val="28"/>
          <w:szCs w:val="28"/>
          <w:lang w:val="ru-RU"/>
        </w:rPr>
        <w:t xml:space="preserve"> №1</w:t>
      </w:r>
      <w:r w:rsidRPr="00B27C10">
        <w:rPr>
          <w:sz w:val="28"/>
          <w:szCs w:val="28"/>
          <w:lang w:val="ru-RU"/>
        </w:rPr>
        <w:t>.</w:t>
      </w:r>
      <w:r w:rsidR="00231434" w:rsidRPr="00B27C10">
        <w:rPr>
          <w:sz w:val="28"/>
          <w:szCs w:val="28"/>
          <w:lang w:val="ru-RU"/>
        </w:rPr>
        <w:t xml:space="preserve"> </w:t>
      </w:r>
    </w:p>
    <w:p w:rsidR="00231434" w:rsidRPr="00B27C10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231434" w:rsidRDefault="00231434" w:rsidP="00CF6677">
      <w:pPr>
        <w:pStyle w:val="22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Style w:val="a8"/>
        <w:tblW w:w="0" w:type="auto"/>
        <w:tblLook w:val="04A0"/>
      </w:tblPr>
      <w:tblGrid>
        <w:gridCol w:w="861"/>
        <w:gridCol w:w="4001"/>
        <w:gridCol w:w="990"/>
        <w:gridCol w:w="10"/>
        <w:gridCol w:w="2260"/>
        <w:gridCol w:w="1531"/>
      </w:tblGrid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Наименование основных видов оборудования и сетей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км,ед.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в группе,%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</w:tr>
      <w:tr w:rsidR="00231434" w:rsidRPr="007F0F9C" w:rsidTr="00231434">
        <w:tc>
          <w:tcPr>
            <w:tcW w:w="861" w:type="dxa"/>
          </w:tcPr>
          <w:p w:rsidR="00231434" w:rsidRDefault="00231434" w:rsidP="00231434">
            <w:pPr>
              <w:tabs>
                <w:tab w:val="left" w:pos="64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Воздушные линии электроп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редач, в т.ч.:</w:t>
            </w:r>
          </w:p>
        </w:tc>
        <w:tc>
          <w:tcPr>
            <w:tcW w:w="1000" w:type="dxa"/>
            <w:gridSpan w:val="2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260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с.Бельское</w:t>
            </w:r>
          </w:p>
        </w:tc>
        <w:tc>
          <w:tcPr>
            <w:tcW w:w="1000" w:type="dxa"/>
            <w:gridSpan w:val="2"/>
          </w:tcPr>
          <w:p w:rsidR="00231434" w:rsidRPr="00360F79" w:rsidRDefault="00360F79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3,5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1960- 1970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с.Знаменка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1977-1982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9,62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ВЛ-0,4кВ с.Бельское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5,98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1973-1983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20,78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7F0F9C" w:rsidTr="005601FE">
        <w:tc>
          <w:tcPr>
            <w:tcW w:w="861" w:type="dxa"/>
            <w:vAlign w:val="center"/>
          </w:tcPr>
          <w:p w:rsidR="00231434" w:rsidRPr="00D171CE" w:rsidRDefault="00231434" w:rsidP="005601FE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D171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8792" w:type="dxa"/>
            <w:gridSpan w:val="5"/>
            <w:shd w:val="clear" w:color="auto" w:fill="auto"/>
            <w:vAlign w:val="center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7"/>
                <w:szCs w:val="27"/>
                <w:lang w:val="ru-RU"/>
              </w:rPr>
              <w:t>Кабельные линии, в том числе:</w:t>
            </w:r>
          </w:p>
        </w:tc>
      </w:tr>
      <w:tr w:rsidR="00231434" w:rsidTr="006B5633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КЛ-6/10кВ</w:t>
            </w:r>
          </w:p>
        </w:tc>
        <w:tc>
          <w:tcPr>
            <w:tcW w:w="990" w:type="dxa"/>
          </w:tcPr>
          <w:p w:rsidR="00231434" w:rsidRPr="006B5633" w:rsidRDefault="006B5633" w:rsidP="00AC3F5D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36,14</w:t>
            </w:r>
          </w:p>
        </w:tc>
        <w:tc>
          <w:tcPr>
            <w:tcW w:w="2270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КЛ-0,4кВ</w:t>
            </w:r>
          </w:p>
        </w:tc>
        <w:tc>
          <w:tcPr>
            <w:tcW w:w="99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14,96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  <w:r w:rsidR="009E38EA">
              <w:rPr>
                <w:sz w:val="28"/>
                <w:szCs w:val="28"/>
              </w:rPr>
              <w:t>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51,1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7F0F9C" w:rsidTr="005601FE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92" w:type="dxa"/>
            <w:gridSpan w:val="5"/>
          </w:tcPr>
          <w:p w:rsidR="00231434" w:rsidRPr="00B27C10" w:rsidRDefault="00231434" w:rsidP="00231434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Трансформаторные подстанции и распределительные пункты</w:t>
            </w: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Мачтовые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0" w:type="dxa"/>
          </w:tcPr>
          <w:p w:rsidR="00231434" w:rsidRDefault="00846B3D" w:rsidP="00846B3D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</w:t>
            </w:r>
            <w:r w:rsidR="00231434">
              <w:rPr>
                <w:sz w:val="28"/>
                <w:szCs w:val="28"/>
              </w:rPr>
              <w:t>-198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Однотрансформаторные 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1984-1994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Двухтрансформаторные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1995-2005</w:t>
            </w:r>
          </w:p>
        </w:tc>
        <w:tc>
          <w:tcPr>
            <w:tcW w:w="1531" w:type="dxa"/>
          </w:tcPr>
          <w:p w:rsidR="00231434" w:rsidRDefault="009E38EA" w:rsidP="009E38EA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31434" w:rsidTr="00231434">
        <w:tblPrEx>
          <w:tblLook w:val="0000"/>
        </w:tblPrEx>
        <w:trPr>
          <w:trHeight w:val="333"/>
        </w:trPr>
        <w:tc>
          <w:tcPr>
            <w:tcW w:w="4862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ВСЕГО        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231434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4A38C3" w:rsidRDefault="004A38C3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A0156F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Удельный вес энергетического оборудования и сетей, срок эксплуатации которых свыше 30 лет (диапазон 29-4</w:t>
      </w:r>
      <w:r w:rsidR="00A574F9" w:rsidRPr="00B27C10">
        <w:rPr>
          <w:sz w:val="28"/>
          <w:szCs w:val="28"/>
          <w:lang w:val="ru-RU"/>
        </w:rPr>
        <w:t>8</w:t>
      </w:r>
      <w:r w:rsidRPr="00B27C10">
        <w:rPr>
          <w:sz w:val="28"/>
          <w:szCs w:val="28"/>
          <w:lang w:val="ru-RU"/>
        </w:rPr>
        <w:t xml:space="preserve"> </w:t>
      </w:r>
      <w:r w:rsidR="002F3C42">
        <w:rPr>
          <w:sz w:val="28"/>
          <w:szCs w:val="28"/>
          <w:lang w:val="ru-RU"/>
        </w:rPr>
        <w:t>лет</w:t>
      </w:r>
      <w:r w:rsidRPr="00B27C10">
        <w:rPr>
          <w:sz w:val="28"/>
          <w:szCs w:val="28"/>
          <w:lang w:val="ru-RU"/>
        </w:rPr>
        <w:t>), достаточно высок. И наоборот, доля</w:t>
      </w:r>
    </w:p>
    <w:p w:rsidR="00024DB1" w:rsidRPr="00B27C10" w:rsidRDefault="00024DB1" w:rsidP="00840DFF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объектов электросетевого хозяйства со сроком эксплуатации до </w:t>
      </w:r>
      <w:r w:rsidR="00A574F9" w:rsidRPr="00B27C10">
        <w:rPr>
          <w:sz w:val="28"/>
          <w:szCs w:val="28"/>
          <w:lang w:val="ru-RU"/>
        </w:rPr>
        <w:t xml:space="preserve">10 лет варьируется в пределах </w:t>
      </w:r>
      <w:r w:rsidR="00183953" w:rsidRPr="00B27C10">
        <w:rPr>
          <w:sz w:val="28"/>
          <w:szCs w:val="28"/>
          <w:lang w:val="ru-RU"/>
        </w:rPr>
        <w:t>17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>. Данные показатели свидетельствуют о низких темпах обновления осно</w:t>
      </w:r>
      <w:r w:rsidRPr="00B27C10">
        <w:rPr>
          <w:sz w:val="28"/>
          <w:szCs w:val="28"/>
          <w:lang w:val="ru-RU"/>
        </w:rPr>
        <w:t>в</w:t>
      </w:r>
      <w:r w:rsidRPr="00B27C10">
        <w:rPr>
          <w:sz w:val="28"/>
          <w:szCs w:val="28"/>
          <w:lang w:val="ru-RU"/>
        </w:rPr>
        <w:t>ных средств. Кроме того, указанная «возрастная» структура оборудования является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дикатором состояния соответствующей системы коммунальной инфраструктуры, свид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тельствующим  о степени ее износа (в среднем до 80%), характеризующейся соответс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 xml:space="preserve">вующими величинами аварийности, уровнем потерь (в основном в сетях, на трансформаторах, и за счет высокой погрешности на приборах учета). С </w:t>
      </w:r>
      <w:r w:rsidR="00A574F9" w:rsidRPr="00B27C10">
        <w:rPr>
          <w:sz w:val="28"/>
          <w:szCs w:val="28"/>
          <w:lang w:val="ru-RU"/>
        </w:rPr>
        <w:t>другой стороны, состояние оборудования является показателем своевременности и объемов проведения планово-предупредительных ремонтных работ.</w:t>
      </w:r>
    </w:p>
    <w:p w:rsidR="00DF18FE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Среднегодовой объем ремонта электри</w:t>
      </w:r>
      <w:r w:rsidR="00183953" w:rsidRPr="00B27C10">
        <w:rPr>
          <w:sz w:val="28"/>
          <w:szCs w:val="28"/>
          <w:lang w:val="ru-RU"/>
        </w:rPr>
        <w:t>ческих сетей, выполненных в 2012</w:t>
      </w:r>
      <w:r w:rsidRPr="00B27C10">
        <w:rPr>
          <w:sz w:val="28"/>
          <w:szCs w:val="28"/>
          <w:lang w:val="ru-RU"/>
        </w:rPr>
        <w:t>-20</w:t>
      </w:r>
      <w:r w:rsidR="0047367C" w:rsidRPr="00B27C10">
        <w:rPr>
          <w:sz w:val="28"/>
          <w:szCs w:val="28"/>
          <w:lang w:val="ru-RU"/>
        </w:rPr>
        <w:t>1</w:t>
      </w:r>
      <w:r w:rsidR="002F3C42">
        <w:rPr>
          <w:sz w:val="28"/>
          <w:szCs w:val="28"/>
          <w:lang w:val="ru-RU"/>
        </w:rPr>
        <w:t>6</w:t>
      </w:r>
      <w:r w:rsidRPr="00B27C10">
        <w:rPr>
          <w:sz w:val="28"/>
          <w:szCs w:val="28"/>
          <w:lang w:val="ru-RU"/>
        </w:rPr>
        <w:t xml:space="preserve"> гг., незначителен (</w:t>
      </w:r>
      <w:r w:rsidR="002F3C42">
        <w:rPr>
          <w:sz w:val="28"/>
          <w:szCs w:val="28"/>
          <w:lang w:val="ru-RU"/>
        </w:rPr>
        <w:t>1,5</w:t>
      </w:r>
      <w:r w:rsidRPr="00B27C10">
        <w:rPr>
          <w:sz w:val="28"/>
          <w:szCs w:val="28"/>
          <w:lang w:val="ru-RU"/>
        </w:rPr>
        <w:t xml:space="preserve"> % от их общей протяженности).</w:t>
      </w:r>
      <w:r w:rsidR="00865937" w:rsidRPr="00B27C10">
        <w:rPr>
          <w:sz w:val="28"/>
          <w:szCs w:val="28"/>
          <w:lang w:val="ru-RU"/>
        </w:rPr>
        <w:t xml:space="preserve"> При этом</w:t>
      </w:r>
      <w:r w:rsidRPr="00B27C10">
        <w:rPr>
          <w:sz w:val="28"/>
          <w:szCs w:val="28"/>
          <w:lang w:val="ru-RU"/>
        </w:rPr>
        <w:t xml:space="preserve"> проведение работ по ремо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ту трансформаторных подстанций  характеризуется объемами (</w:t>
      </w:r>
      <w:r w:rsidR="00B2030B" w:rsidRPr="00B27C10">
        <w:rPr>
          <w:sz w:val="28"/>
          <w:szCs w:val="28"/>
          <w:lang w:val="ru-RU"/>
        </w:rPr>
        <w:t xml:space="preserve">около </w:t>
      </w:r>
      <w:r w:rsidR="00C3274B">
        <w:rPr>
          <w:sz w:val="28"/>
          <w:szCs w:val="28"/>
          <w:lang w:val="ru-RU"/>
        </w:rPr>
        <w:t>1,2</w:t>
      </w:r>
      <w:r w:rsidR="006B194F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 xml:space="preserve"> от их общего количества). Принимая во внимание сложившуюся структуру электросетей (по уровню напряжения и способам прокладки), средний срок их эксплуатации </w:t>
      </w:r>
      <w:r w:rsidRPr="00B27C10">
        <w:rPr>
          <w:sz w:val="28"/>
          <w:szCs w:val="28"/>
          <w:lang w:val="ru-RU"/>
        </w:rPr>
        <w:tab/>
        <w:t>составляет 3</w:t>
      </w:r>
      <w:r w:rsidR="00A574F9" w:rsidRPr="00B27C10">
        <w:rPr>
          <w:sz w:val="28"/>
          <w:szCs w:val="28"/>
          <w:lang w:val="ru-RU"/>
        </w:rPr>
        <w:t>3</w:t>
      </w:r>
      <w:r w:rsidRPr="00B27C10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г</w:t>
      </w:r>
      <w:r w:rsidR="00A574F9" w:rsidRPr="00B27C10">
        <w:rPr>
          <w:sz w:val="28"/>
          <w:szCs w:val="28"/>
          <w:lang w:val="ru-RU"/>
        </w:rPr>
        <w:t>о</w:t>
      </w:r>
      <w:r w:rsidR="00A574F9" w:rsidRPr="00B27C10">
        <w:rPr>
          <w:sz w:val="28"/>
          <w:szCs w:val="28"/>
          <w:lang w:val="ru-RU"/>
        </w:rPr>
        <w:t>да</w:t>
      </w:r>
      <w:r w:rsidRPr="00B27C10">
        <w:rPr>
          <w:sz w:val="28"/>
          <w:szCs w:val="28"/>
          <w:lang w:val="ru-RU"/>
        </w:rPr>
        <w:t>, что предполагает ежегодное проведение ремонтных работ, направленных на подде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жание удовлетворительного состояния сис</w:t>
      </w:r>
      <w:r w:rsidR="00865937" w:rsidRPr="00B27C10">
        <w:rPr>
          <w:sz w:val="28"/>
          <w:szCs w:val="28"/>
          <w:lang w:val="ru-RU"/>
        </w:rPr>
        <w:t xml:space="preserve">темы, в объеме не менее </w:t>
      </w:r>
      <w:r w:rsidR="00C3274B">
        <w:rPr>
          <w:sz w:val="28"/>
          <w:szCs w:val="28"/>
          <w:lang w:val="ru-RU"/>
        </w:rPr>
        <w:t xml:space="preserve">6 </w:t>
      </w:r>
      <w:r w:rsidRPr="00B27C10">
        <w:rPr>
          <w:sz w:val="28"/>
          <w:szCs w:val="28"/>
          <w:lang w:val="ru-RU"/>
        </w:rPr>
        <w:t>% от общей прот</w:t>
      </w:r>
      <w:r w:rsidRPr="00B27C10">
        <w:rPr>
          <w:sz w:val="28"/>
          <w:szCs w:val="28"/>
          <w:lang w:val="ru-RU"/>
        </w:rPr>
        <w:t>я</w:t>
      </w:r>
      <w:r w:rsidRPr="00B27C10">
        <w:rPr>
          <w:sz w:val="28"/>
          <w:szCs w:val="28"/>
          <w:lang w:val="ru-RU"/>
        </w:rPr>
        <w:t>женности сетей. Выполнение данных работ в меньшем объеме является причиной роста аварийности  объемов потерь, расходов на аварийно-восстановительные работы и сн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жения уровня надежности системы.</w:t>
      </w:r>
    </w:p>
    <w:p w:rsidR="00865937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855907">
        <w:rPr>
          <w:sz w:val="28"/>
          <w:szCs w:val="28"/>
          <w:lang w:val="ru-RU"/>
        </w:rPr>
        <w:lastRenderedPageBreak/>
        <w:t>Информация о надежности системы электроснабжения, эксплуатируем</w:t>
      </w:r>
      <w:r w:rsidR="000D64EC" w:rsidRPr="00855907">
        <w:rPr>
          <w:sz w:val="28"/>
          <w:szCs w:val="28"/>
          <w:lang w:val="ru-RU"/>
        </w:rPr>
        <w:t>ой ООО «</w:t>
      </w:r>
      <w:r w:rsidR="00373B23" w:rsidRPr="00855907">
        <w:rPr>
          <w:sz w:val="28"/>
          <w:szCs w:val="28"/>
          <w:lang w:val="ru-RU"/>
        </w:rPr>
        <w:t>ГИП-Э</w:t>
      </w:r>
      <w:r w:rsidR="00D30AE8" w:rsidRPr="00855907">
        <w:rPr>
          <w:sz w:val="28"/>
          <w:szCs w:val="28"/>
          <w:lang w:val="ru-RU"/>
        </w:rPr>
        <w:t>нерго</w:t>
      </w:r>
      <w:r w:rsidRPr="00855907">
        <w:rPr>
          <w:sz w:val="28"/>
          <w:szCs w:val="28"/>
          <w:lang w:val="ru-RU"/>
        </w:rPr>
        <w:t xml:space="preserve">», и качестве данных услуг за, </w:t>
      </w:r>
      <w:r w:rsidR="00D30AE8" w:rsidRPr="00855907">
        <w:rPr>
          <w:sz w:val="28"/>
          <w:szCs w:val="28"/>
          <w:lang w:val="ru-RU"/>
        </w:rPr>
        <w:t>201</w:t>
      </w:r>
      <w:r w:rsidR="002D02FE" w:rsidRPr="00855907">
        <w:rPr>
          <w:sz w:val="28"/>
          <w:szCs w:val="28"/>
          <w:lang w:val="ru-RU"/>
        </w:rPr>
        <w:t>4</w:t>
      </w:r>
      <w:r w:rsidR="00D30AE8" w:rsidRPr="00855907">
        <w:rPr>
          <w:sz w:val="28"/>
          <w:szCs w:val="28"/>
          <w:lang w:val="ru-RU"/>
        </w:rPr>
        <w:t>-</w:t>
      </w:r>
      <w:r w:rsidRPr="00855907">
        <w:rPr>
          <w:sz w:val="28"/>
          <w:szCs w:val="28"/>
          <w:lang w:val="ru-RU"/>
        </w:rPr>
        <w:t>201</w:t>
      </w:r>
      <w:r w:rsidR="00865937" w:rsidRPr="00855907">
        <w:rPr>
          <w:sz w:val="28"/>
          <w:szCs w:val="28"/>
          <w:lang w:val="ru-RU"/>
        </w:rPr>
        <w:t>5</w:t>
      </w:r>
      <w:r w:rsidRPr="00855907">
        <w:rPr>
          <w:sz w:val="28"/>
          <w:szCs w:val="28"/>
          <w:lang w:val="ru-RU"/>
        </w:rPr>
        <w:t xml:space="preserve"> г. и ожидаемые результаты на 201</w:t>
      </w:r>
      <w:r w:rsidR="00865937" w:rsidRPr="00855907">
        <w:rPr>
          <w:sz w:val="28"/>
          <w:szCs w:val="28"/>
          <w:lang w:val="ru-RU"/>
        </w:rPr>
        <w:t>7</w:t>
      </w:r>
      <w:r w:rsidRPr="00855907">
        <w:rPr>
          <w:sz w:val="28"/>
          <w:szCs w:val="28"/>
          <w:lang w:val="ru-RU"/>
        </w:rPr>
        <w:t>г  представлены в таблице</w:t>
      </w:r>
      <w:r w:rsidR="00855907">
        <w:rPr>
          <w:sz w:val="28"/>
          <w:szCs w:val="28"/>
          <w:lang w:val="ru-RU"/>
        </w:rPr>
        <w:t xml:space="preserve"> 2</w:t>
      </w:r>
      <w:r w:rsidRPr="00855907">
        <w:rPr>
          <w:sz w:val="28"/>
          <w:szCs w:val="28"/>
          <w:lang w:val="ru-RU"/>
        </w:rPr>
        <w:t>.</w:t>
      </w:r>
    </w:p>
    <w:p w:rsidR="00CF6677" w:rsidRDefault="00CF667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690107" w:rsidRPr="00855907" w:rsidRDefault="00855907" w:rsidP="00855907">
      <w:pPr>
        <w:pStyle w:val="22"/>
        <w:spacing w:after="0" w:line="240" w:lineRule="auto"/>
        <w:ind w:left="0"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  <w:r w:rsidR="00B2030B" w:rsidRPr="00855907">
        <w:rPr>
          <w:sz w:val="28"/>
          <w:szCs w:val="28"/>
          <w:lang w:val="ru-RU"/>
        </w:rPr>
        <w:t xml:space="preserve"> </w:t>
      </w:r>
    </w:p>
    <w:tbl>
      <w:tblPr>
        <w:tblW w:w="4515" w:type="pct"/>
        <w:jc w:val="center"/>
        <w:tblLayout w:type="fixed"/>
        <w:tblLook w:val="04A0"/>
      </w:tblPr>
      <w:tblGrid>
        <w:gridCol w:w="628"/>
        <w:gridCol w:w="5017"/>
        <w:gridCol w:w="1199"/>
        <w:gridCol w:w="1195"/>
        <w:gridCol w:w="1883"/>
      </w:tblGrid>
      <w:tr w:rsidR="00263F99" w:rsidRPr="00E80E31" w:rsidTr="00CF6677">
        <w:trPr>
          <w:trHeight w:val="20"/>
          <w:tblHeader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№ п/п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4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5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Отклонение, %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1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Количество аварий, ед.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802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2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CF6677">
            <w:pPr>
              <w:contextualSpacing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Продолжительность устранения аварий, часов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324E19">
            <w:pPr>
              <w:jc w:val="center"/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704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3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отремонтированных (замененных) сетей,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436EC" w:rsidRDefault="008436EC" w:rsidP="00324E19">
            <w:pPr>
              <w:jc w:val="center"/>
              <w:rPr>
                <w:sz w:val="28"/>
                <w:szCs w:val="28"/>
              </w:rPr>
            </w:pPr>
            <w:r w:rsidRPr="008436EC">
              <w:rPr>
                <w:sz w:val="28"/>
                <w:szCs w:val="28"/>
              </w:rPr>
              <w:t>1,4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8436EC">
              <w:rPr>
                <w:sz w:val="28"/>
                <w:szCs w:val="28"/>
              </w:rPr>
              <w:t>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3F99" w:rsidRPr="0016303F" w:rsidTr="00CF6677">
        <w:trPr>
          <w:trHeight w:val="718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4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сетей, нуждающихся в замене,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A07DDA" w:rsidP="003C4F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BF3BA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A07DDA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</w:t>
            </w:r>
            <w:r w:rsidR="008436EC">
              <w:rPr>
                <w:sz w:val="28"/>
                <w:szCs w:val="28"/>
              </w:rPr>
              <w:t>53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 w:rsidR="008436EC">
              <w:rPr>
                <w:sz w:val="28"/>
                <w:szCs w:val="28"/>
              </w:rPr>
              <w:t>6,12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5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отключений п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требителей по любым причинам, час.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19,7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7,49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38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6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CF6677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CF6677">
              <w:rPr>
                <w:sz w:val="28"/>
                <w:szCs w:val="28"/>
                <w:lang w:val="ru-RU"/>
              </w:rPr>
              <w:t>Количество потребителей, прожива</w:t>
            </w:r>
            <w:r w:rsidRPr="00CF6677">
              <w:rPr>
                <w:sz w:val="28"/>
                <w:szCs w:val="28"/>
                <w:lang w:val="ru-RU"/>
              </w:rPr>
              <w:t>ю</w:t>
            </w:r>
            <w:r w:rsidRPr="00CF6677">
              <w:rPr>
                <w:sz w:val="28"/>
                <w:szCs w:val="28"/>
                <w:lang w:val="ru-RU"/>
              </w:rPr>
              <w:t>щих в домах, в отношении которых происходили отключения, чел.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9721F7">
            <w:pPr>
              <w:jc w:val="center"/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1391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7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предоставления услуги за период (за исключением 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рерывов, вызванных авариями, восст</w:t>
            </w:r>
            <w:r w:rsidRPr="00B27C10">
              <w:rPr>
                <w:sz w:val="28"/>
                <w:szCs w:val="28"/>
                <w:lang w:val="ru-RU"/>
              </w:rPr>
              <w:t>а</w:t>
            </w:r>
            <w:r w:rsidRPr="00B27C10">
              <w:rPr>
                <w:sz w:val="28"/>
                <w:szCs w:val="28"/>
                <w:lang w:val="ru-RU"/>
              </w:rPr>
              <w:t>новительными работами), час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CF6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</w:t>
            </w:r>
          </w:p>
        </w:tc>
      </w:tr>
      <w:tr w:rsidR="00263F99" w:rsidRPr="00195CB3" w:rsidTr="00CF6677">
        <w:trPr>
          <w:trHeight w:val="702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9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Нормативный объем потерь, тыс. кВтч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677" w:rsidRDefault="00CF6677" w:rsidP="00CF6677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  <w:p w:rsidR="00263F99" w:rsidRPr="0016303F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2381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8B1132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 % к отпуску в сеть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8B7F88" w:rsidRDefault="008436EC" w:rsidP="008B7F88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11,7</w:t>
            </w:r>
            <w:r w:rsidR="008B7F8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-20,8</w:t>
            </w:r>
          </w:p>
        </w:tc>
      </w:tr>
    </w:tbl>
    <w:p w:rsidR="00D30AE8" w:rsidRPr="0016303F" w:rsidRDefault="00D30AE8" w:rsidP="00690107">
      <w:pPr>
        <w:pStyle w:val="22"/>
        <w:spacing w:after="0" w:line="360" w:lineRule="auto"/>
        <w:ind w:left="0" w:firstLine="540"/>
        <w:jc w:val="both"/>
        <w:rPr>
          <w:sz w:val="28"/>
          <w:szCs w:val="28"/>
        </w:rPr>
      </w:pP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Очевидны тенденции повышения уровня надежности системы электроснабжения и качества предоставляемых потребителям услуг. За рассматриваемый период, </w:t>
      </w:r>
      <w:r w:rsidR="00263F99" w:rsidRPr="00B27C10">
        <w:rPr>
          <w:sz w:val="28"/>
          <w:szCs w:val="28"/>
          <w:lang w:val="ru-RU"/>
        </w:rPr>
        <w:t xml:space="preserve">сокращение продолжительности восстановления </w:t>
      </w:r>
      <w:r w:rsidRPr="00B27C10">
        <w:rPr>
          <w:sz w:val="28"/>
          <w:szCs w:val="28"/>
          <w:lang w:val="ru-RU"/>
        </w:rPr>
        <w:t>аварий, соответственно, связанная с этим продолж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тельность отключений потребителей </w:t>
      </w:r>
      <w:r w:rsidR="00263F99" w:rsidRPr="00B27C10">
        <w:rPr>
          <w:sz w:val="28"/>
          <w:szCs w:val="28"/>
          <w:lang w:val="ru-RU"/>
        </w:rPr>
        <w:t>уменьшилась</w:t>
      </w:r>
      <w:r w:rsidRPr="00B27C10">
        <w:rPr>
          <w:sz w:val="28"/>
          <w:szCs w:val="28"/>
          <w:lang w:val="ru-RU"/>
        </w:rPr>
        <w:t>. Кроме того, характерным показат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лем, отражающим состояние системы электроснабжения, является протяженность сетей, нуждающихся в замене. Несмотря на увеличение объемов ремонтных работ по замене сетей в </w:t>
      </w:r>
      <w:proofErr w:type="spellStart"/>
      <w:r w:rsidR="00D31E16" w:rsidRPr="00B27C10">
        <w:rPr>
          <w:sz w:val="28"/>
          <w:szCs w:val="28"/>
          <w:lang w:val="ru-RU"/>
        </w:rPr>
        <w:t>201</w:t>
      </w:r>
      <w:r w:rsidR="00C3274B">
        <w:rPr>
          <w:sz w:val="28"/>
          <w:szCs w:val="28"/>
          <w:lang w:val="ru-RU"/>
        </w:rPr>
        <w:t>5</w:t>
      </w:r>
      <w:r w:rsidR="00D31E16" w:rsidRPr="00B27C10">
        <w:rPr>
          <w:sz w:val="28"/>
          <w:szCs w:val="28"/>
          <w:lang w:val="ru-RU"/>
        </w:rPr>
        <w:t>г</w:t>
      </w:r>
      <w:proofErr w:type="spellEnd"/>
      <w:r w:rsidR="00D31E16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, потребность в обновлении сетевого хозяйства </w:t>
      </w:r>
      <w:r w:rsidR="00D31E16" w:rsidRPr="00B27C10">
        <w:rPr>
          <w:sz w:val="28"/>
          <w:szCs w:val="28"/>
          <w:lang w:val="ru-RU"/>
        </w:rPr>
        <w:t>увеличилась</w:t>
      </w:r>
      <w:r w:rsidR="00C3274B">
        <w:rPr>
          <w:sz w:val="28"/>
          <w:szCs w:val="28"/>
          <w:lang w:val="ru-RU"/>
        </w:rPr>
        <w:t xml:space="preserve"> за счет увел</w:t>
      </w:r>
      <w:r w:rsidR="00C3274B">
        <w:rPr>
          <w:sz w:val="28"/>
          <w:szCs w:val="28"/>
          <w:lang w:val="ru-RU"/>
        </w:rPr>
        <w:t>и</w:t>
      </w:r>
      <w:r w:rsidR="00C3274B">
        <w:rPr>
          <w:sz w:val="28"/>
          <w:szCs w:val="28"/>
          <w:lang w:val="ru-RU"/>
        </w:rPr>
        <w:t>чения сетей предприятия</w:t>
      </w:r>
      <w:r w:rsidR="008436EC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 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Увеличение  уровня надежности системы отражают значительные показатели потерь электроэнергии</w:t>
      </w:r>
      <w:r w:rsidR="008436EC" w:rsidRPr="00B27C10">
        <w:rPr>
          <w:sz w:val="28"/>
          <w:szCs w:val="28"/>
          <w:lang w:val="ru-RU"/>
        </w:rPr>
        <w:t xml:space="preserve"> в сторону уменьшения</w:t>
      </w:r>
      <w:r w:rsidRPr="00B27C10">
        <w:rPr>
          <w:sz w:val="28"/>
          <w:szCs w:val="28"/>
          <w:lang w:val="ru-RU"/>
        </w:rPr>
        <w:t>. Величина фактических потерь в сетях в 201</w:t>
      </w:r>
      <w:r w:rsidR="008436EC" w:rsidRP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 xml:space="preserve"> г. составила </w:t>
      </w:r>
      <w:r w:rsidR="008436EC" w:rsidRPr="00B27C10">
        <w:rPr>
          <w:sz w:val="28"/>
          <w:szCs w:val="28"/>
          <w:lang w:val="ru-RU"/>
        </w:rPr>
        <w:t>11,84</w:t>
      </w:r>
      <w:r w:rsidRPr="00B27C10">
        <w:rPr>
          <w:sz w:val="28"/>
          <w:szCs w:val="28"/>
          <w:lang w:val="ru-RU"/>
        </w:rPr>
        <w:t xml:space="preserve"> %. Нормативный  показатель стабильно </w:t>
      </w:r>
      <w:r w:rsidR="008436EC" w:rsidRPr="00B27C10">
        <w:rPr>
          <w:sz w:val="28"/>
          <w:szCs w:val="28"/>
          <w:lang w:val="ru-RU"/>
        </w:rPr>
        <w:t>ниже</w:t>
      </w:r>
      <w:r w:rsidRPr="00B27C10">
        <w:rPr>
          <w:sz w:val="28"/>
          <w:szCs w:val="28"/>
          <w:lang w:val="ru-RU"/>
        </w:rPr>
        <w:t xml:space="preserve"> фактического, однако та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lastRenderedPageBreak/>
        <w:t>же имеет тенденцию к снижению, что обусловлено положительной динамикой параме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>ров показателей, используемых в расчетах.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Структура потребителей электрической энергии за период</w:t>
      </w:r>
      <w:r w:rsid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201</w:t>
      </w:r>
      <w:r w:rsidR="00B27C10">
        <w:rPr>
          <w:sz w:val="28"/>
          <w:szCs w:val="28"/>
          <w:lang w:val="ru-RU"/>
        </w:rPr>
        <w:t>2</w:t>
      </w:r>
      <w:r w:rsidRPr="00B27C10">
        <w:rPr>
          <w:sz w:val="28"/>
          <w:szCs w:val="28"/>
          <w:lang w:val="ru-RU"/>
        </w:rPr>
        <w:t>-201</w:t>
      </w:r>
      <w:r w:rsid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>г.г.</w:t>
      </w:r>
      <w:r w:rsidR="00D31E16" w:rsidRPr="00B27C10">
        <w:rPr>
          <w:sz w:val="28"/>
          <w:szCs w:val="28"/>
          <w:lang w:val="ru-RU"/>
        </w:rPr>
        <w:t>:</w:t>
      </w:r>
      <w:r w:rsidR="00D30AE8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пр</w:t>
      </w:r>
      <w:r w:rsidR="002D02FE"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ходится на физических  потребителей – </w:t>
      </w:r>
      <w:r w:rsidR="00D31E16" w:rsidRPr="00B27C10">
        <w:rPr>
          <w:sz w:val="28"/>
          <w:szCs w:val="28"/>
          <w:lang w:val="ru-RU"/>
        </w:rPr>
        <w:t xml:space="preserve">75 % </w:t>
      </w:r>
      <w:r w:rsidRPr="00B27C10">
        <w:rPr>
          <w:sz w:val="28"/>
          <w:szCs w:val="28"/>
          <w:lang w:val="ru-RU"/>
        </w:rPr>
        <w:t xml:space="preserve">. Доля </w:t>
      </w:r>
      <w:r w:rsidR="00FD5316" w:rsidRPr="00B27C10">
        <w:rPr>
          <w:sz w:val="28"/>
          <w:szCs w:val="28"/>
          <w:lang w:val="ru-RU"/>
        </w:rPr>
        <w:t>юридических лиц</w:t>
      </w:r>
      <w:r w:rsidRPr="00B27C10">
        <w:rPr>
          <w:sz w:val="28"/>
          <w:szCs w:val="28"/>
          <w:lang w:val="ru-RU"/>
        </w:rPr>
        <w:t xml:space="preserve">  – </w:t>
      </w:r>
      <w:r w:rsidR="00D31E16" w:rsidRPr="00B27C10">
        <w:rPr>
          <w:sz w:val="28"/>
          <w:szCs w:val="28"/>
          <w:lang w:val="ru-RU"/>
        </w:rPr>
        <w:t>25</w:t>
      </w:r>
      <w:r w:rsidRPr="00B27C10">
        <w:rPr>
          <w:sz w:val="28"/>
          <w:szCs w:val="28"/>
          <w:lang w:val="ru-RU"/>
        </w:rPr>
        <w:t xml:space="preserve"> % . </w:t>
      </w:r>
    </w:p>
    <w:p w:rsidR="00714341" w:rsidRPr="00B27C10" w:rsidRDefault="00A12F9E" w:rsidP="00840DFF">
      <w:pPr>
        <w:pStyle w:val="22"/>
        <w:spacing w:after="24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Таким образом, в период </w:t>
      </w:r>
      <w:r w:rsidR="00C3274B">
        <w:rPr>
          <w:sz w:val="28"/>
          <w:szCs w:val="28"/>
          <w:lang w:val="ru-RU"/>
        </w:rPr>
        <w:t>с 2017-</w:t>
      </w:r>
      <w:r w:rsidR="00366ED8">
        <w:rPr>
          <w:sz w:val="28"/>
          <w:szCs w:val="28"/>
          <w:lang w:val="ru-RU"/>
        </w:rPr>
        <w:t>2018</w:t>
      </w:r>
      <w:r w:rsidRPr="00B27C10">
        <w:rPr>
          <w:sz w:val="28"/>
          <w:szCs w:val="28"/>
          <w:lang w:val="ru-RU"/>
        </w:rPr>
        <w:t xml:space="preserve"> </w:t>
      </w:r>
      <w:r w:rsidR="00714341" w:rsidRPr="00B27C10">
        <w:rPr>
          <w:sz w:val="28"/>
          <w:szCs w:val="28"/>
          <w:lang w:val="ru-RU"/>
        </w:rPr>
        <w:t>г</w:t>
      </w:r>
      <w:r w:rsidR="00C3274B">
        <w:rPr>
          <w:sz w:val="28"/>
          <w:szCs w:val="28"/>
          <w:lang w:val="ru-RU"/>
        </w:rPr>
        <w:t>оды</w:t>
      </w:r>
      <w:r w:rsidR="00714341" w:rsidRPr="00B27C10">
        <w:rPr>
          <w:sz w:val="28"/>
          <w:szCs w:val="28"/>
          <w:lang w:val="ru-RU"/>
        </w:rPr>
        <w:t xml:space="preserve"> наиболее целесообразным видится реш</w:t>
      </w:r>
      <w:r w:rsidR="00714341" w:rsidRPr="00B27C10">
        <w:rPr>
          <w:sz w:val="28"/>
          <w:szCs w:val="28"/>
          <w:lang w:val="ru-RU"/>
        </w:rPr>
        <w:t>е</w:t>
      </w:r>
      <w:r w:rsidR="00714341" w:rsidRPr="00B27C10">
        <w:rPr>
          <w:sz w:val="28"/>
          <w:szCs w:val="28"/>
          <w:lang w:val="ru-RU"/>
        </w:rPr>
        <w:t>ние первостепенных задач, направленных на улучшение надежности системы</w:t>
      </w:r>
      <w:r w:rsidR="00D83FB0">
        <w:rPr>
          <w:sz w:val="28"/>
          <w:szCs w:val="28"/>
          <w:lang w:val="ru-RU"/>
        </w:rPr>
        <w:t>, и пов</w:t>
      </w:r>
      <w:r w:rsidR="00D83FB0">
        <w:rPr>
          <w:sz w:val="28"/>
          <w:szCs w:val="28"/>
          <w:lang w:val="ru-RU"/>
        </w:rPr>
        <w:t>ы</w:t>
      </w:r>
      <w:r w:rsidR="00D83FB0">
        <w:rPr>
          <w:sz w:val="28"/>
          <w:szCs w:val="28"/>
          <w:lang w:val="ru-RU"/>
        </w:rPr>
        <w:t xml:space="preserve">шения </w:t>
      </w:r>
      <w:r w:rsidR="00714341" w:rsidRPr="00B27C10">
        <w:rPr>
          <w:sz w:val="28"/>
          <w:szCs w:val="28"/>
          <w:lang w:val="ru-RU"/>
        </w:rPr>
        <w:t>качества услуг электроснабжени</w:t>
      </w:r>
      <w:r w:rsidR="00D30AE8" w:rsidRPr="00B27C10">
        <w:rPr>
          <w:sz w:val="28"/>
          <w:szCs w:val="28"/>
          <w:lang w:val="ru-RU"/>
        </w:rPr>
        <w:t>я,</w:t>
      </w:r>
      <w:r w:rsidR="00D83FB0" w:rsidRPr="00D83FB0">
        <w:rPr>
          <w:sz w:val="28"/>
          <w:szCs w:val="28"/>
          <w:lang w:val="ru-RU"/>
        </w:rPr>
        <w:t xml:space="preserve"> </w:t>
      </w:r>
      <w:r w:rsidR="00D30AE8" w:rsidRPr="00B27C10">
        <w:rPr>
          <w:sz w:val="28"/>
          <w:szCs w:val="28"/>
          <w:lang w:val="ru-RU"/>
        </w:rPr>
        <w:t>предоставляемых потребителям, обслужива</w:t>
      </w:r>
      <w:r w:rsidR="00D30AE8" w:rsidRPr="00B27C10">
        <w:rPr>
          <w:sz w:val="28"/>
          <w:szCs w:val="28"/>
          <w:lang w:val="ru-RU"/>
        </w:rPr>
        <w:t>е</w:t>
      </w:r>
      <w:r w:rsidR="00D30AE8" w:rsidRPr="00B27C10">
        <w:rPr>
          <w:sz w:val="28"/>
          <w:szCs w:val="28"/>
          <w:lang w:val="ru-RU"/>
        </w:rPr>
        <w:t>мым ООО «ГИП-</w:t>
      </w:r>
      <w:r w:rsidR="00D31E16" w:rsidRPr="00B27C10">
        <w:rPr>
          <w:sz w:val="28"/>
          <w:szCs w:val="28"/>
          <w:lang w:val="ru-RU"/>
        </w:rPr>
        <w:t>Э</w:t>
      </w:r>
      <w:r w:rsidR="00D30AE8" w:rsidRPr="00B27C10">
        <w:rPr>
          <w:sz w:val="28"/>
          <w:szCs w:val="28"/>
          <w:lang w:val="ru-RU"/>
        </w:rPr>
        <w:t>нерго».</w:t>
      </w:r>
    </w:p>
    <w:p w:rsidR="00840DFF" w:rsidRPr="00133455" w:rsidRDefault="00343A4D" w:rsidP="00CF6677">
      <w:pPr>
        <w:pStyle w:val="22"/>
        <w:numPr>
          <w:ilvl w:val="0"/>
          <w:numId w:val="34"/>
        </w:numPr>
        <w:spacing w:after="0" w:line="240" w:lineRule="auto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 xml:space="preserve">Краткое описание </w:t>
      </w:r>
      <w:r w:rsidR="00110F8C" w:rsidRPr="00133455">
        <w:rPr>
          <w:b/>
          <w:sz w:val="28"/>
          <w:szCs w:val="28"/>
        </w:rPr>
        <w:t>производственной деятельности</w:t>
      </w:r>
      <w:r w:rsidR="00840DFF" w:rsidRPr="00133455">
        <w:rPr>
          <w:b/>
          <w:sz w:val="28"/>
          <w:szCs w:val="28"/>
        </w:rPr>
        <w:t xml:space="preserve"> </w:t>
      </w:r>
    </w:p>
    <w:p w:rsidR="00110F8C" w:rsidRPr="00133455" w:rsidRDefault="00373B23" w:rsidP="00D159E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>ООО «ГИП-Э</w:t>
      </w:r>
      <w:r w:rsidR="00840DFF" w:rsidRPr="00133455">
        <w:rPr>
          <w:b/>
          <w:sz w:val="28"/>
          <w:szCs w:val="28"/>
        </w:rPr>
        <w:t>нерго»</w:t>
      </w:r>
    </w:p>
    <w:p w:rsidR="00D159EC" w:rsidRDefault="00D159EC" w:rsidP="000008C0">
      <w:pPr>
        <w:pStyle w:val="36"/>
        <w:ind w:firstLine="709"/>
        <w:jc w:val="both"/>
        <w:rPr>
          <w:rFonts w:eastAsia="Calibri"/>
          <w:b/>
          <w:szCs w:val="28"/>
        </w:rPr>
      </w:pPr>
    </w:p>
    <w:p w:rsidR="000008C0" w:rsidRPr="00CF6677" w:rsidRDefault="00373B23" w:rsidP="000008C0">
      <w:pPr>
        <w:pStyle w:val="36"/>
        <w:ind w:firstLine="709"/>
        <w:jc w:val="both"/>
        <w:rPr>
          <w:rFonts w:eastAsia="Calibri"/>
          <w:szCs w:val="28"/>
        </w:rPr>
      </w:pPr>
      <w:r w:rsidRPr="00CF6677">
        <w:rPr>
          <w:rFonts w:eastAsia="Calibri"/>
          <w:szCs w:val="28"/>
        </w:rPr>
        <w:t>Деятельность ООО «ГИП-Э</w:t>
      </w:r>
      <w:r w:rsidR="000008C0" w:rsidRPr="00CF6677">
        <w:rPr>
          <w:rFonts w:eastAsia="Calibri"/>
          <w:szCs w:val="28"/>
        </w:rPr>
        <w:t>нерго»:</w:t>
      </w:r>
    </w:p>
    <w:p w:rsidR="00840DFF" w:rsidRPr="00B27C10" w:rsidRDefault="000008C0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</w:t>
      </w:r>
      <w:r w:rsidR="00840DFF" w:rsidRPr="00B27C10">
        <w:rPr>
          <w:rFonts w:eastAsia="Calibri"/>
          <w:szCs w:val="28"/>
          <w:lang w:val="ru-RU"/>
        </w:rPr>
        <w:t>ередача и распределение электрической энергии в городах и сельских центрах;</w:t>
      </w:r>
    </w:p>
    <w:p w:rsidR="00E64F75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 - распределение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и техническому обслуживанию эле</w:t>
      </w:r>
      <w:r w:rsidRPr="00B27C10">
        <w:rPr>
          <w:rFonts w:eastAsia="Calibri"/>
          <w:szCs w:val="28"/>
          <w:lang w:val="ru-RU"/>
        </w:rPr>
        <w:t>к</w:t>
      </w:r>
      <w:r w:rsidRPr="00B27C10">
        <w:rPr>
          <w:rFonts w:eastAsia="Calibri"/>
          <w:szCs w:val="28"/>
          <w:lang w:val="ru-RU"/>
        </w:rPr>
        <w:t>трической распределительной и регулирующей аппаратуры;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 и техническому обслуживанию пр</w:t>
      </w:r>
      <w:r w:rsidRPr="00B27C10">
        <w:rPr>
          <w:rFonts w:eastAsia="Calibri"/>
          <w:szCs w:val="28"/>
          <w:lang w:val="ru-RU"/>
        </w:rPr>
        <w:t>о</w:t>
      </w:r>
      <w:r w:rsidRPr="00B27C10">
        <w:rPr>
          <w:rFonts w:eastAsia="Calibri"/>
          <w:szCs w:val="28"/>
          <w:lang w:val="ru-RU"/>
        </w:rPr>
        <w:t>чего электрооборудования, не включенного в другие группировки;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передача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- деятельность по обеспечению работоспособности электрических сетей; </w:t>
      </w:r>
    </w:p>
    <w:p w:rsidR="00CF6677" w:rsidRDefault="00840DFF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eastAsia="Calibri" w:hAnsi="Times New Roman"/>
          <w:sz w:val="28"/>
          <w:szCs w:val="28"/>
          <w:lang w:val="ru-RU"/>
        </w:rPr>
        <w:t>- оптовая торговля производственным электрическим и электронным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ем, включая оборудование электросвязи, прочими машинами, приборами,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 общепромышленного и специального назначения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.</w:t>
      </w:r>
    </w:p>
    <w:p w:rsidR="00CF6677" w:rsidRPr="00CF6677" w:rsidRDefault="000008C0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Реализация продукции</w:t>
      </w:r>
    </w:p>
    <w:p w:rsidR="000008C0" w:rsidRDefault="000008C0" w:rsidP="000008C0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 xml:space="preserve">Цена оказываемых услуг утверждается тарифным комитетом.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По состоянию на 1 </w:t>
      </w:r>
      <w:r w:rsidR="00D31E16" w:rsidRPr="00B27C10">
        <w:rPr>
          <w:rFonts w:ascii="Times New Roman" w:hAnsi="Times New Roman"/>
          <w:sz w:val="28"/>
          <w:szCs w:val="28"/>
          <w:lang w:val="ru-RU"/>
        </w:rPr>
        <w:t>января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F501E2" w:rsidRPr="00B27C10">
        <w:rPr>
          <w:rFonts w:ascii="Times New Roman" w:hAnsi="Times New Roman"/>
          <w:sz w:val="28"/>
          <w:szCs w:val="28"/>
          <w:lang w:val="ru-RU"/>
        </w:rPr>
        <w:t>6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года с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тавка на содержание электросетей в месяц, без НДС составляет </w:t>
      </w:r>
      <w:r w:rsidR="00F501E2" w:rsidRPr="00B27C10">
        <w:rPr>
          <w:rFonts w:ascii="Times New Roman" w:hAnsi="Times New Roman"/>
          <w:color w:val="000000"/>
          <w:sz w:val="28"/>
          <w:szCs w:val="28"/>
          <w:lang w:val="ru-RU"/>
        </w:rPr>
        <w:t>696,55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Вт, ставка на оплату технологического расхода (потерь) электроэнергии, без НДС составляет 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0,17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руб./кВтч.</w:t>
      </w:r>
    </w:p>
    <w:p w:rsidR="00CF6677" w:rsidRDefault="00C105A4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sz w:val="28"/>
          <w:szCs w:val="28"/>
          <w:lang w:val="ru-RU"/>
        </w:rPr>
        <w:t>Бюджетные обязательства и обязательные платежи</w:t>
      </w:r>
      <w:r w:rsidR="00B27C10">
        <w:rPr>
          <w:sz w:val="28"/>
          <w:szCs w:val="28"/>
          <w:lang w:val="ru-RU"/>
        </w:rPr>
        <w:t>, о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р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>г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аниз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 xml:space="preserve">уемые показатели по налогам 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>принимается по состоянию налогового законодательства, действующего в 201</w:t>
      </w:r>
      <w:r w:rsidR="00C0550F">
        <w:rPr>
          <w:rStyle w:val="PEStyleFont4"/>
          <w:rFonts w:ascii="Times New Roman" w:hAnsi="Times New Roman"/>
          <w:b w:val="0"/>
          <w:i w:val="0"/>
          <w:lang w:val="ru-RU"/>
        </w:rPr>
        <w:t>5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 году. 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В расчетах не производится разделение направления налоговых платежей, т.е. все платежи принимаются в целом, без выделения платежей в федеральный, республика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н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ский и местные бюджеты. 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Принимая во внимание, что уровень налогов в России  достаточно высок и, в ряде случаев, предприятие не может  успешно функционировать в связи с необходимостью больших налоговых выплат, налоговый режим описан в расчетах детально. Учитывая, что налоговое законодательство может измениться несколько раз за срок действия пр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екта, в расчетах предусмотрен уровень налогов, реально соответствующий действующ</w:t>
      </w:r>
      <w:r w:rsidRPr="00CF6677">
        <w:rPr>
          <w:rFonts w:ascii="Times New Roman" w:hAnsi="Times New Roman"/>
          <w:sz w:val="28"/>
          <w:szCs w:val="28"/>
          <w:lang w:val="ru-RU"/>
        </w:rPr>
        <w:t>е</w:t>
      </w:r>
      <w:r w:rsidRPr="00CF6677">
        <w:rPr>
          <w:rFonts w:ascii="Times New Roman" w:hAnsi="Times New Roman"/>
          <w:sz w:val="28"/>
          <w:szCs w:val="28"/>
          <w:lang w:val="ru-RU"/>
        </w:rPr>
        <w:t>му законодательству.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В рамках реализации проекта, в данном разделе предусмотрены процедуры по вв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ду данных о налогах на основные виды деятельности, что позволяет сформировать обобщенную картину налогового окружения. Информация о налогах представлена в та</w:t>
      </w:r>
      <w:r w:rsidRPr="00CF6677">
        <w:rPr>
          <w:rFonts w:ascii="Times New Roman" w:hAnsi="Times New Roman"/>
          <w:sz w:val="28"/>
          <w:szCs w:val="28"/>
          <w:lang w:val="ru-RU"/>
        </w:rPr>
        <w:t>б</w:t>
      </w:r>
      <w:r w:rsidRPr="00CF6677">
        <w:rPr>
          <w:rFonts w:ascii="Times New Roman" w:hAnsi="Times New Roman"/>
          <w:sz w:val="28"/>
          <w:szCs w:val="28"/>
          <w:lang w:val="ru-RU"/>
        </w:rPr>
        <w:t>лице "Список налогов", где описаны ставки налогов, параметры налогооблагаемой базы, периодичности налоговых выплат.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lastRenderedPageBreak/>
        <w:t>Если в ходе реализации проекта, в анализируемый период, будет изменена налог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о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вая среда, </w:t>
      </w:r>
      <w:r w:rsidRPr="00CF6677">
        <w:rPr>
          <w:rFonts w:ascii="Times New Roman" w:hAnsi="Times New Roman"/>
          <w:sz w:val="28"/>
          <w:szCs w:val="28"/>
          <w:lang w:val="ru-RU"/>
        </w:rPr>
        <w:t>данные об изменении налоговой ставки, а также данные по учету специфи</w:t>
      </w:r>
      <w:r w:rsidRPr="00CF6677">
        <w:rPr>
          <w:rFonts w:ascii="Times New Roman" w:hAnsi="Times New Roman"/>
          <w:sz w:val="28"/>
          <w:szCs w:val="28"/>
          <w:lang w:val="ru-RU"/>
        </w:rPr>
        <w:t>ч</w:t>
      </w:r>
      <w:r w:rsidRPr="00CF6677">
        <w:rPr>
          <w:rFonts w:ascii="Times New Roman" w:hAnsi="Times New Roman"/>
          <w:sz w:val="28"/>
          <w:szCs w:val="28"/>
          <w:lang w:val="ru-RU"/>
        </w:rPr>
        <w:t xml:space="preserve">ных условий начисления и выплаты налогов, то  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расчеты подвергнуться корректировке. </w:t>
      </w:r>
    </w:p>
    <w:p w:rsidR="00A53CC9" w:rsidRP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Изменения ставок по налогу на прибыль и налогу на добавленную стоимость, а также налогов и обязательных платежей, где в качестве налогооблагаемой базы пред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у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смотрена заработная плата, способны существенно изменить финансовое положение предприятия. </w:t>
      </w:r>
    </w:p>
    <w:p w:rsidR="00855907" w:rsidRDefault="00855907" w:rsidP="00E11729">
      <w:pPr>
        <w:jc w:val="right"/>
        <w:rPr>
          <w:rFonts w:ascii="Times New Roman" w:hAnsi="Times New Roman"/>
          <w:lang w:val="ru-RU"/>
        </w:rPr>
      </w:pPr>
      <w:r w:rsidRPr="00855907">
        <w:rPr>
          <w:rFonts w:ascii="Times New Roman" w:hAnsi="Times New Roman"/>
          <w:lang w:val="ru-RU"/>
        </w:rPr>
        <w:t>т</w:t>
      </w:r>
      <w:r w:rsidR="00E11729" w:rsidRPr="00855907">
        <w:rPr>
          <w:rFonts w:ascii="Times New Roman" w:hAnsi="Times New Roman"/>
        </w:rPr>
        <w:t>аблица</w:t>
      </w:r>
      <w:r w:rsidRPr="00855907">
        <w:rPr>
          <w:rFonts w:ascii="Times New Roman" w:hAnsi="Times New Roman"/>
          <w:lang w:val="ru-RU"/>
        </w:rPr>
        <w:t xml:space="preserve"> 3</w:t>
      </w:r>
      <w:r w:rsidR="00E11729" w:rsidRPr="00855907">
        <w:rPr>
          <w:rFonts w:ascii="Times New Roman" w:hAnsi="Times New Roman"/>
        </w:rPr>
        <w:t xml:space="preserve"> </w:t>
      </w:r>
    </w:p>
    <w:p w:rsidR="00E11729" w:rsidRPr="00855907" w:rsidRDefault="00E11729" w:rsidP="00E11729">
      <w:pPr>
        <w:jc w:val="right"/>
        <w:rPr>
          <w:rFonts w:ascii="Times New Roman" w:hAnsi="Times New Roman"/>
        </w:rPr>
      </w:pPr>
      <w:r w:rsidRPr="00855907">
        <w:rPr>
          <w:rFonts w:ascii="Times New Roman" w:hAnsi="Times New Roman"/>
        </w:rPr>
        <w:t>"Список налогов"</w:t>
      </w:r>
    </w:p>
    <w:p w:rsidR="00A53CC9" w:rsidRPr="00A53CC9" w:rsidRDefault="00A53CC9" w:rsidP="00C105A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B"/>
      </w:tblPr>
      <w:tblGrid>
        <w:gridCol w:w="2410"/>
        <w:gridCol w:w="2835"/>
        <w:gridCol w:w="2126"/>
        <w:gridCol w:w="2835"/>
      </w:tblGrid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eastAsia="Batang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Налогооблагаемая база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Периодичность платежей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Налоговая ставка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Прибыль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20 %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Имущество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2.2 %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</w:rPr>
              <w:t>Платежи в фонды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Зарплата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30,2 %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Добавленная</w:t>
            </w: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 xml:space="preserve"> стоимость.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D83FB0" w:rsidP="00CF6677">
            <w:pPr>
              <w:pStyle w:val="aff3"/>
              <w:numPr>
                <w:ilvl w:val="0"/>
                <w:numId w:val="33"/>
              </w:numPr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8E4490" w:rsidRDefault="008E4490" w:rsidP="00C105A4">
      <w:pPr>
        <w:pStyle w:val="36"/>
        <w:ind w:firstLine="709"/>
        <w:jc w:val="both"/>
        <w:rPr>
          <w:szCs w:val="28"/>
        </w:rPr>
      </w:pPr>
    </w:p>
    <w:p w:rsidR="00110F8C" w:rsidRDefault="00110F8C" w:rsidP="00110F8C">
      <w:pPr>
        <w:pStyle w:val="22"/>
        <w:spacing w:after="0" w:line="360" w:lineRule="auto"/>
        <w:ind w:left="0"/>
        <w:jc w:val="center"/>
      </w:pPr>
    </w:p>
    <w:p w:rsidR="00110F8C" w:rsidRPr="00CF6677" w:rsidRDefault="00CF6677" w:rsidP="00CF6677">
      <w:pPr>
        <w:pStyle w:val="22"/>
        <w:spacing w:after="0" w:line="360" w:lineRule="auto"/>
        <w:ind w:left="36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4. </w:t>
      </w:r>
      <w:r w:rsidR="00133455" w:rsidRPr="00CF6677">
        <w:rPr>
          <w:b/>
          <w:sz w:val="36"/>
          <w:szCs w:val="36"/>
          <w:lang w:val="ru-RU"/>
        </w:rPr>
        <w:t>О</w:t>
      </w:r>
      <w:r w:rsidR="00110F8C" w:rsidRPr="00CF6677">
        <w:rPr>
          <w:b/>
          <w:sz w:val="36"/>
          <w:szCs w:val="36"/>
          <w:lang w:val="ru-RU"/>
        </w:rPr>
        <w:t>писание</w:t>
      </w:r>
      <w:r w:rsidR="00110F8C" w:rsidRPr="00A652D2">
        <w:t> </w:t>
      </w:r>
      <w:r w:rsidR="00110F8C" w:rsidRPr="00CF6677">
        <w:rPr>
          <w:b/>
          <w:sz w:val="36"/>
          <w:szCs w:val="36"/>
          <w:lang w:val="ru-RU"/>
        </w:rPr>
        <w:t>инвестиционной программы</w:t>
      </w:r>
      <w:r w:rsidR="00D83FB0">
        <w:rPr>
          <w:b/>
          <w:sz w:val="36"/>
          <w:szCs w:val="36"/>
          <w:lang w:val="ru-RU"/>
        </w:rPr>
        <w:t xml:space="preserve"> по мероприятиям с 2017-</w:t>
      </w:r>
      <w:r w:rsidR="00366ED8">
        <w:rPr>
          <w:b/>
          <w:sz w:val="36"/>
          <w:szCs w:val="36"/>
          <w:lang w:val="ru-RU"/>
        </w:rPr>
        <w:t>20</w:t>
      </w:r>
      <w:r w:rsidR="005A0123">
        <w:rPr>
          <w:b/>
          <w:sz w:val="36"/>
          <w:szCs w:val="36"/>
          <w:lang w:val="ru-RU"/>
        </w:rPr>
        <w:t>21</w:t>
      </w:r>
      <w:r w:rsidR="00133455" w:rsidRPr="00CF6677">
        <w:rPr>
          <w:b/>
          <w:sz w:val="36"/>
          <w:szCs w:val="36"/>
          <w:lang w:val="ru-RU"/>
        </w:rPr>
        <w:t xml:space="preserve"> год.</w:t>
      </w:r>
    </w:p>
    <w:p w:rsidR="00110F8C" w:rsidRPr="00B27C10" w:rsidRDefault="00110F8C" w:rsidP="00C105A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В процессе работы над проектом был разработан инвестиционный план, который предусматривает следующие этапы и мероприятия (планируемые инвестиционные вл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 xml:space="preserve">жения в прогнозируемых расчетах, </w:t>
      </w:r>
      <w:r w:rsidR="00F16330" w:rsidRPr="00B27C10">
        <w:rPr>
          <w:szCs w:val="28"/>
          <w:lang w:val="ru-RU"/>
        </w:rPr>
        <w:t xml:space="preserve">представлены </w:t>
      </w:r>
      <w:r w:rsidRPr="00B27C10">
        <w:rPr>
          <w:szCs w:val="28"/>
          <w:lang w:val="ru-RU"/>
        </w:rPr>
        <w:t xml:space="preserve">в ценах </w:t>
      </w:r>
      <w:r w:rsidR="007A73E6" w:rsidRPr="00B27C10">
        <w:rPr>
          <w:szCs w:val="28"/>
          <w:lang w:val="ru-RU"/>
        </w:rPr>
        <w:t xml:space="preserve">отраженных  в сметах </w:t>
      </w:r>
      <w:r w:rsidRPr="00B27C10">
        <w:rPr>
          <w:szCs w:val="28"/>
          <w:lang w:val="ru-RU"/>
        </w:rPr>
        <w:t>на дату начала проекта, без учета расходов на заработную плату с начислениями и накладных расходов).</w:t>
      </w:r>
    </w:p>
    <w:p w:rsidR="007A73E6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 связи с высокой степенью износа электрического оборудования, и для надёжного электроснабжения  в соответствии с требуемыми категориями надёжности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 и качеству поставляемой электроэнергии. Необходимо включение в инвестицио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ную программу мероприятий по реконструкции электросетевого оборудования и замене изношенных линий электропередач</w:t>
      </w:r>
      <w:r w:rsidR="007A73E6" w:rsidRPr="00B27C10">
        <w:rPr>
          <w:sz w:val="28"/>
          <w:szCs w:val="28"/>
          <w:lang w:val="ru-RU"/>
        </w:rPr>
        <w:t>. Внедрение систем контроля электроэнергии, и п</w:t>
      </w:r>
      <w:r w:rsidR="007A73E6" w:rsidRPr="00B27C10">
        <w:rPr>
          <w:sz w:val="28"/>
          <w:szCs w:val="28"/>
          <w:lang w:val="ru-RU"/>
        </w:rPr>
        <w:t>о</w:t>
      </w:r>
      <w:r w:rsidR="007A73E6" w:rsidRPr="00B27C10">
        <w:rPr>
          <w:sz w:val="28"/>
          <w:szCs w:val="28"/>
          <w:lang w:val="ru-RU"/>
        </w:rPr>
        <w:t>вышение надежного и бесперебойного электрообеспечения потребителей. С</w:t>
      </w:r>
      <w:r w:rsidRPr="00B27C10">
        <w:rPr>
          <w:sz w:val="28"/>
          <w:szCs w:val="28"/>
          <w:lang w:val="ru-RU"/>
        </w:rPr>
        <w:t>троительство резервных линии установку новых дополнительных трансформаторных подстанции – 10/0,4 кВ.</w:t>
      </w:r>
      <w:r w:rsidR="007A73E6" w:rsidRPr="00B27C10">
        <w:rPr>
          <w:sz w:val="28"/>
          <w:szCs w:val="28"/>
          <w:lang w:val="ru-RU"/>
        </w:rPr>
        <w:t xml:space="preserve"> </w:t>
      </w:r>
    </w:p>
    <w:p w:rsidR="00F16330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Наиболее целесообразным предусмотрено решение следующих задач (мероприятий) направленных на улучшение надежности системы и качества услуг электроснабжения, предоставляемых потребителям. </w:t>
      </w:r>
    </w:p>
    <w:p w:rsidR="00B3494F" w:rsidRPr="00B27C10" w:rsidRDefault="00B3494F" w:rsidP="00B3494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B3494F" w:rsidRPr="00B27C10" w:rsidRDefault="00B3494F" w:rsidP="00C105A4">
      <w:pPr>
        <w:pStyle w:val="36"/>
        <w:ind w:firstLine="709"/>
        <w:jc w:val="both"/>
        <w:rPr>
          <w:szCs w:val="28"/>
          <w:lang w:val="ru-RU"/>
        </w:rPr>
      </w:pPr>
    </w:p>
    <w:p w:rsidR="003D3EF9" w:rsidRPr="00B27C10" w:rsidRDefault="00F44E1E" w:rsidP="006F64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F647A">
        <w:rPr>
          <w:b/>
          <w:sz w:val="28"/>
          <w:szCs w:val="28"/>
          <w:lang w:val="ru-RU"/>
        </w:rPr>
        <w:t>4</w:t>
      </w:r>
      <w:r w:rsidR="00233617" w:rsidRPr="006F647A">
        <w:rPr>
          <w:b/>
          <w:sz w:val="28"/>
          <w:szCs w:val="28"/>
          <w:lang w:val="ru-RU"/>
        </w:rPr>
        <w:t>.</w:t>
      </w:r>
      <w:r w:rsidR="00DD230A" w:rsidRPr="006F647A">
        <w:rPr>
          <w:b/>
          <w:sz w:val="28"/>
          <w:szCs w:val="28"/>
          <w:lang w:val="ru-RU"/>
        </w:rPr>
        <w:t xml:space="preserve">1. </w:t>
      </w:r>
      <w:r w:rsidR="00E11729" w:rsidRPr="006F647A">
        <w:rPr>
          <w:b/>
          <w:sz w:val="28"/>
          <w:szCs w:val="28"/>
          <w:lang w:val="ru-RU"/>
        </w:rPr>
        <w:t>Техническое перевооружение и реконструкция</w:t>
      </w:r>
      <w:r w:rsidR="00DD230A" w:rsidRPr="006F647A">
        <w:rPr>
          <w:b/>
          <w:sz w:val="28"/>
          <w:szCs w:val="28"/>
          <w:lang w:val="ru-RU"/>
        </w:rPr>
        <w:t xml:space="preserve"> электрических сетей и оборуд</w:t>
      </w:r>
      <w:r w:rsidR="00DD230A" w:rsidRPr="006F647A">
        <w:rPr>
          <w:b/>
          <w:sz w:val="28"/>
          <w:szCs w:val="28"/>
          <w:lang w:val="ru-RU"/>
        </w:rPr>
        <w:t>о</w:t>
      </w:r>
      <w:r w:rsidR="00DD230A" w:rsidRPr="006F647A">
        <w:rPr>
          <w:b/>
          <w:sz w:val="28"/>
          <w:szCs w:val="28"/>
          <w:lang w:val="ru-RU"/>
        </w:rPr>
        <w:t>вания</w:t>
      </w:r>
      <w:r w:rsidR="00D93F74" w:rsidRPr="006F647A">
        <w:rPr>
          <w:b/>
          <w:sz w:val="28"/>
          <w:szCs w:val="28"/>
          <w:lang w:val="ru-RU"/>
        </w:rPr>
        <w:t xml:space="preserve"> в связи</w:t>
      </w:r>
      <w:r w:rsidR="00E11729" w:rsidRPr="006F647A">
        <w:rPr>
          <w:b/>
          <w:sz w:val="28"/>
          <w:szCs w:val="28"/>
          <w:lang w:val="ru-RU"/>
        </w:rPr>
        <w:t xml:space="preserve"> </w:t>
      </w:r>
      <w:r w:rsidR="006415BC" w:rsidRPr="006F647A">
        <w:rPr>
          <w:b/>
          <w:sz w:val="28"/>
          <w:szCs w:val="28"/>
          <w:lang w:val="ru-RU"/>
        </w:rPr>
        <w:t>технологическ</w:t>
      </w:r>
      <w:r w:rsidR="00D93F74" w:rsidRPr="006F647A">
        <w:rPr>
          <w:b/>
          <w:sz w:val="28"/>
          <w:szCs w:val="28"/>
          <w:lang w:val="ru-RU"/>
        </w:rPr>
        <w:t>им</w:t>
      </w:r>
      <w:r w:rsidR="006415BC" w:rsidRPr="006F647A">
        <w:rPr>
          <w:b/>
          <w:sz w:val="28"/>
          <w:szCs w:val="28"/>
          <w:lang w:val="ru-RU"/>
        </w:rPr>
        <w:t xml:space="preserve"> присоединение</w:t>
      </w:r>
      <w:r w:rsidR="00D93F74" w:rsidRPr="006F647A">
        <w:rPr>
          <w:b/>
          <w:sz w:val="28"/>
          <w:szCs w:val="28"/>
          <w:lang w:val="ru-RU"/>
        </w:rPr>
        <w:t>м</w:t>
      </w:r>
      <w:r w:rsidR="006415BC" w:rsidRPr="006F647A">
        <w:rPr>
          <w:b/>
          <w:sz w:val="28"/>
          <w:szCs w:val="28"/>
          <w:lang w:val="ru-RU"/>
        </w:rPr>
        <w:t xml:space="preserve"> максимальной </w:t>
      </w:r>
      <w:r w:rsidR="006415BC" w:rsidRPr="006F647A">
        <w:rPr>
          <w:rFonts w:ascii="Times New Roman" w:hAnsi="Times New Roman"/>
          <w:b/>
          <w:sz w:val="28"/>
          <w:szCs w:val="28"/>
          <w:lang w:val="ru-RU"/>
        </w:rPr>
        <w:t xml:space="preserve">мощностью </w:t>
      </w:r>
      <w:r w:rsidR="006415BC" w:rsidRPr="00B27C10">
        <w:rPr>
          <w:rFonts w:ascii="Times New Roman" w:hAnsi="Times New Roman"/>
          <w:b/>
          <w:sz w:val="28"/>
          <w:szCs w:val="28"/>
          <w:lang w:val="ru-RU"/>
        </w:rPr>
        <w:t>3000кВт:</w:t>
      </w:r>
    </w:p>
    <w:p w:rsidR="006F647A" w:rsidRPr="006F647A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6F647A">
        <w:rPr>
          <w:rFonts w:ascii="Times New Roman" w:hAnsi="Times New Roman"/>
          <w:sz w:val="28"/>
          <w:szCs w:val="28"/>
          <w:lang w:val="ru-RU"/>
        </w:rPr>
        <w:t>.</w:t>
      </w:r>
      <w:r w:rsidR="00137DD1" w:rsidRPr="006F647A">
        <w:rPr>
          <w:rFonts w:ascii="Times New Roman" w:hAnsi="Times New Roman"/>
          <w:sz w:val="28"/>
          <w:szCs w:val="28"/>
          <w:lang w:val="ru-RU"/>
        </w:rPr>
        <w:t>1.</w:t>
      </w:r>
      <w:r w:rsidR="00DD230A" w:rsidRPr="006F647A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ПИР реконструкция распределительных сетей (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0,4-10кВ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 и оборудования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7F5D6E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B8122B" w:rsidRPr="00B27C10" w:rsidRDefault="006F647A" w:rsidP="00D80248">
      <w:pPr>
        <w:ind w:firstLine="708"/>
        <w:jc w:val="both"/>
        <w:rPr>
          <w:color w:val="626262"/>
          <w:sz w:val="28"/>
          <w:szCs w:val="28"/>
          <w:shd w:val="clear" w:color="auto" w:fill="FFFFFF"/>
          <w:lang w:val="ru-RU"/>
        </w:rPr>
      </w:pPr>
      <w:r w:rsidRPr="00B27C10">
        <w:rPr>
          <w:sz w:val="28"/>
          <w:szCs w:val="28"/>
          <w:lang w:val="ru-RU"/>
        </w:rPr>
        <w:t>Н</w:t>
      </w:r>
      <w:r w:rsidR="006F008F" w:rsidRPr="00B27C10">
        <w:rPr>
          <w:sz w:val="28"/>
          <w:szCs w:val="28"/>
          <w:lang w:val="ru-RU"/>
        </w:rPr>
        <w:t xml:space="preserve">еобходимо для точного определения </w:t>
      </w:r>
      <w:r w:rsidR="00B8122B" w:rsidRPr="00B27C10">
        <w:rPr>
          <w:sz w:val="28"/>
          <w:szCs w:val="28"/>
          <w:lang w:val="ru-RU"/>
        </w:rPr>
        <w:t>и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выяснения всех</w:t>
      </w:r>
      <w:r w:rsidR="00B8122B" w:rsidRPr="00B27C10">
        <w:rPr>
          <w:sz w:val="28"/>
          <w:szCs w:val="28"/>
          <w:shd w:val="clear" w:color="auto" w:fill="FFFFFF"/>
          <w:lang w:val="ru-RU"/>
        </w:rPr>
        <w:t xml:space="preserve"> нюансов и особенностей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реконструируемого </w:t>
      </w:r>
      <w:r w:rsidR="00B8122B" w:rsidRPr="00B27C10">
        <w:rPr>
          <w:sz w:val="28"/>
          <w:szCs w:val="28"/>
          <w:shd w:val="clear" w:color="auto" w:fill="FFFFFF"/>
          <w:lang w:val="ru-RU"/>
        </w:rPr>
        <w:t>объекта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ТП-6432 и электросетей</w:t>
      </w:r>
      <w:r w:rsidR="00B8122B" w:rsidRPr="00B27C10">
        <w:rPr>
          <w:sz w:val="28"/>
          <w:szCs w:val="28"/>
          <w:shd w:val="clear" w:color="auto" w:fill="FFFFFF"/>
          <w:lang w:val="ru-RU"/>
        </w:rPr>
        <w:t>.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 процессе выполнения проекта</w:t>
      </w:r>
      <w:r w:rsidR="00DD230A" w:rsidRPr="00B27C10">
        <w:rPr>
          <w:sz w:val="28"/>
          <w:szCs w:val="28"/>
          <w:shd w:val="clear" w:color="auto" w:fill="FFFFFF"/>
          <w:lang w:val="ru-RU"/>
        </w:rPr>
        <w:t xml:space="preserve"> </w:t>
      </w:r>
      <w:r w:rsidR="006F008F" w:rsidRPr="00B27C10">
        <w:rPr>
          <w:sz w:val="28"/>
          <w:szCs w:val="28"/>
          <w:shd w:val="clear" w:color="auto" w:fill="FFFFFF"/>
          <w:lang w:val="ru-RU"/>
        </w:rPr>
        <w:lastRenderedPageBreak/>
        <w:t>выполняют</w:t>
      </w:r>
      <w:r w:rsidR="00B8122B" w:rsidRPr="00B27C10">
        <w:rPr>
          <w:sz w:val="28"/>
          <w:szCs w:val="28"/>
          <w:shd w:val="clear" w:color="auto" w:fill="FFFFFF"/>
          <w:lang w:val="ru-RU"/>
        </w:rPr>
        <w:t>ся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сложные расчеты, неоднократно проверяя и перепроверяя результаты для определения оптимальных параметров оборудования и схем, тем самым в</w:t>
      </w:r>
      <w:r w:rsidR="006F008F" w:rsidRPr="00B27C10">
        <w:rPr>
          <w:sz w:val="28"/>
          <w:szCs w:val="28"/>
          <w:shd w:val="clear" w:color="auto" w:fill="FFFFFF"/>
        </w:rPr>
        <w:t> 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итоге находя наиболее предпочтительный вариант, и в конечном счете затраты на приобретение </w:t>
      </w:r>
      <w:r w:rsidR="006F008F" w:rsidRPr="00B27C10">
        <w:rPr>
          <w:sz w:val="28"/>
          <w:szCs w:val="28"/>
          <w:lang w:val="ru-RU"/>
        </w:rPr>
        <w:t>об</w:t>
      </w:r>
      <w:r w:rsidR="006F008F" w:rsidRPr="00B27C10">
        <w:rPr>
          <w:sz w:val="28"/>
          <w:szCs w:val="28"/>
          <w:lang w:val="ru-RU"/>
        </w:rPr>
        <w:t>о</w:t>
      </w:r>
      <w:r w:rsidR="006F008F" w:rsidRPr="00B27C10">
        <w:rPr>
          <w:sz w:val="28"/>
          <w:szCs w:val="28"/>
          <w:lang w:val="ru-RU"/>
        </w:rPr>
        <w:t>рудования и материалов будут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оправданы.</w:t>
      </w:r>
      <w:r w:rsidR="00B8122B" w:rsidRPr="00B27C10">
        <w:rPr>
          <w:color w:val="626262"/>
          <w:sz w:val="28"/>
          <w:szCs w:val="28"/>
          <w:shd w:val="clear" w:color="auto" w:fill="FFFFFF"/>
          <w:lang w:val="ru-RU"/>
        </w:rPr>
        <w:t xml:space="preserve"> </w:t>
      </w:r>
    </w:p>
    <w:p w:rsidR="003D3EF9" w:rsidRPr="00B27C10" w:rsidRDefault="00B8122B" w:rsidP="00B27C10">
      <w:pPr>
        <w:ind w:firstLine="708"/>
        <w:rPr>
          <w:sz w:val="28"/>
          <w:szCs w:val="28"/>
          <w:lang w:val="ru-RU"/>
        </w:rPr>
      </w:pPr>
      <w:r w:rsidRPr="00B27C10">
        <w:rPr>
          <w:sz w:val="28"/>
          <w:szCs w:val="28"/>
          <w:shd w:val="clear" w:color="auto" w:fill="FFFFFF"/>
          <w:lang w:val="ru-RU"/>
        </w:rPr>
        <w:t>В конечном итоге появляется проектная документация состоящая из: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-описательной части (пояснительная записка), в которой подробнейшим образом опис</w:t>
      </w:r>
      <w:r w:rsidRPr="00B27C10">
        <w:rPr>
          <w:sz w:val="28"/>
          <w:szCs w:val="28"/>
          <w:lang w:val="ru-RU"/>
        </w:rPr>
        <w:t>ы</w:t>
      </w:r>
      <w:r w:rsidRPr="00B27C10">
        <w:rPr>
          <w:sz w:val="28"/>
          <w:szCs w:val="28"/>
          <w:lang w:val="ru-RU"/>
        </w:rPr>
        <w:t>вается объект проектирования и все методы и технологии применяемые при строител</w:t>
      </w:r>
      <w:r w:rsidRPr="00B27C10">
        <w:rPr>
          <w:sz w:val="28"/>
          <w:szCs w:val="28"/>
          <w:lang w:val="ru-RU"/>
        </w:rPr>
        <w:t>ь</w:t>
      </w:r>
      <w:r w:rsidRPr="00B27C10">
        <w:rPr>
          <w:sz w:val="28"/>
          <w:szCs w:val="28"/>
          <w:lang w:val="ru-RU"/>
        </w:rPr>
        <w:t>стве и монтаже, расчеты, на основании которых подбиралось оборудование, материалы, выбирались схемы и принимались технические решения</w:t>
      </w:r>
      <w:r w:rsidR="00DD230A" w:rsidRPr="00B27C10">
        <w:rPr>
          <w:sz w:val="28"/>
          <w:szCs w:val="28"/>
          <w:lang w:val="ru-RU"/>
        </w:rPr>
        <w:t>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графическая часть, в которой четко и с соблюдением всех масштабов отражается буд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>щий объект строительства во всех нюансах и положениях, а это схемы, виды, разр</w:t>
      </w:r>
      <w:r w:rsidR="00DD230A" w:rsidRPr="00B27C10">
        <w:rPr>
          <w:sz w:val="28"/>
          <w:szCs w:val="28"/>
          <w:lang w:val="ru-RU"/>
        </w:rPr>
        <w:t>езы, компоновки и тому подобное;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спецификация, в которой обозначено все применяемое на объекте оборудование и м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 xml:space="preserve">териалы, до мельчайших моментов в количестве строго необходимом для строительства объекта. </w:t>
      </w:r>
    </w:p>
    <w:p w:rsidR="00137DD1" w:rsidRPr="00BC2406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мероприятию:</w:t>
      </w:r>
    </w:p>
    <w:p w:rsidR="00B8122B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 xml:space="preserve">-техническое задание на разработку  проектной документации в связи реконструкцией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кабельных линий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 xml:space="preserve"> для электроснабжения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ТП-6432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>;</w:t>
      </w:r>
    </w:p>
    <w:p w:rsidR="00137DD1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>-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л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окально сметный расчет №1. Реконструкция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>кабельных линий для электроснабжения ТП-6432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460091" w:rsidRPr="00B27C10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D40D8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0D40D8">
        <w:rPr>
          <w:rFonts w:ascii="Times New Roman" w:hAnsi="Times New Roman"/>
          <w:sz w:val="28"/>
          <w:szCs w:val="28"/>
          <w:lang w:val="ru-RU"/>
        </w:rPr>
        <w:t>.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1.2.</w:t>
      </w:r>
      <w:r w:rsidR="00D93F74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Реконструкция распределительных сетей и трансформато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ных подстанций для технологического присоединения нового микрорайона  (оборудов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а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6-10кВ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460091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27C10" w:rsidRDefault="00D93F74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Ввиду обращени</w:t>
      </w:r>
      <w:r w:rsidR="00D2763F">
        <w:rPr>
          <w:rFonts w:ascii="Times New Roman" w:hAnsi="Times New Roman"/>
          <w:sz w:val="28"/>
          <w:szCs w:val="28"/>
          <w:lang w:val="ru-RU"/>
        </w:rPr>
        <w:t>я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заявителя на отпуск мощности </w:t>
      </w:r>
      <w:proofErr w:type="spellStart"/>
      <w:r w:rsidRPr="006F647A">
        <w:rPr>
          <w:rFonts w:ascii="Times New Roman" w:hAnsi="Times New Roman"/>
          <w:sz w:val="28"/>
          <w:szCs w:val="28"/>
          <w:lang w:val="ru-RU"/>
        </w:rPr>
        <w:t>3000кВт</w:t>
      </w:r>
      <w:proofErr w:type="spellEnd"/>
      <w:r w:rsidR="00AE0C7B" w:rsidRPr="006F647A">
        <w:rPr>
          <w:rFonts w:ascii="Times New Roman" w:hAnsi="Times New Roman"/>
          <w:sz w:val="28"/>
          <w:szCs w:val="28"/>
          <w:lang w:val="ru-RU"/>
        </w:rPr>
        <w:t>.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ООО «ГИП-Энерго» проводит реконструкцию 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электрических сетей и оборудования с цель</w:t>
      </w:r>
      <w:r w:rsidR="00391A41" w:rsidRPr="00B27C10">
        <w:rPr>
          <w:rFonts w:ascii="Times New Roman" w:hAnsi="Times New Roman"/>
          <w:sz w:val="28"/>
          <w:szCs w:val="28"/>
          <w:lang w:val="ru-RU"/>
        </w:rPr>
        <w:t>ю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 выполнения об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я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зательств как сетевой организации по подключению </w:t>
      </w:r>
      <w:r w:rsidR="00460091">
        <w:rPr>
          <w:rFonts w:ascii="Times New Roman" w:hAnsi="Times New Roman"/>
          <w:sz w:val="28"/>
          <w:szCs w:val="28"/>
          <w:lang w:val="ru-RU"/>
        </w:rPr>
        <w:t>жилого комплекса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C2406" w:rsidRDefault="00D93F74" w:rsidP="006F647A">
      <w:pPr>
        <w:jc w:val="both"/>
        <w:rPr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</w:t>
      </w:r>
      <w:r w:rsidRPr="00BC2406">
        <w:rPr>
          <w:sz w:val="28"/>
          <w:szCs w:val="28"/>
          <w:lang w:val="ru-RU"/>
        </w:rPr>
        <w:t>:</w:t>
      </w:r>
    </w:p>
    <w:p w:rsidR="00D93F74" w:rsidRPr="00BC2406" w:rsidRDefault="00D93F74" w:rsidP="006F647A">
      <w:pPr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-техническое задание на монтаж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: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РП-127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800м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.,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ТП-1280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400м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>.</w:t>
      </w:r>
    </w:p>
    <w:p w:rsidR="00D93F74" w:rsidRPr="00B27C10" w:rsidRDefault="00D93F74" w:rsidP="00D93F7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№1. </w:t>
      </w:r>
      <w:r w:rsidRPr="00B27C10">
        <w:rPr>
          <w:rStyle w:val="2fa"/>
          <w:color w:val="000000"/>
          <w:sz w:val="28"/>
          <w:szCs w:val="28"/>
          <w:lang w:val="ru-RU"/>
        </w:rPr>
        <w:t>монтаж: КЛ-10кВ от РП-127 до ТП-6432 протяже</w:t>
      </w:r>
      <w:r w:rsidRPr="00B27C10">
        <w:rPr>
          <w:rStyle w:val="2fa"/>
          <w:color w:val="000000"/>
          <w:sz w:val="28"/>
          <w:szCs w:val="28"/>
          <w:lang w:val="ru-RU"/>
        </w:rPr>
        <w:t>н</w:t>
      </w:r>
      <w:r w:rsidRPr="00B27C10">
        <w:rPr>
          <w:rStyle w:val="2fa"/>
          <w:color w:val="000000"/>
          <w:sz w:val="28"/>
          <w:szCs w:val="28"/>
          <w:lang w:val="ru-RU"/>
        </w:rPr>
        <w:t>ностью 800м., КЛ-10кВ от ТП-1280 до ТП-6432 протяженностью 400м.</w:t>
      </w:r>
    </w:p>
    <w:p w:rsidR="00AE0C7B" w:rsidRPr="00B27C10" w:rsidRDefault="00AE0C7B" w:rsidP="00AE0C7B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rStyle w:val="2fa"/>
          <w:color w:val="000000"/>
          <w:sz w:val="28"/>
          <w:szCs w:val="28"/>
          <w:lang w:val="ru-RU"/>
        </w:rPr>
        <w:t>- заявка №80 от 28.10.2015г. на осуществление технологического присоединения стоящихся жилых комплексов</w:t>
      </w:r>
      <w:r w:rsidR="007A7D50">
        <w:rPr>
          <w:rStyle w:val="2fa"/>
          <w:color w:val="000000"/>
          <w:sz w:val="28"/>
          <w:szCs w:val="28"/>
          <w:lang w:val="ru-RU"/>
        </w:rPr>
        <w:t>,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 максимальной мощностью 3000 кВт.</w:t>
      </w:r>
    </w:p>
    <w:p w:rsidR="00DD230A" w:rsidRPr="00B27C10" w:rsidRDefault="00DD230A" w:rsidP="006F008F">
      <w:pPr>
        <w:tabs>
          <w:tab w:val="left" w:pos="567"/>
        </w:tabs>
        <w:rPr>
          <w:sz w:val="28"/>
          <w:szCs w:val="28"/>
          <w:lang w:val="ru-RU"/>
        </w:rPr>
      </w:pPr>
    </w:p>
    <w:p w:rsidR="006F008F" w:rsidRPr="00B27C10" w:rsidRDefault="00F44E1E" w:rsidP="006F008F">
      <w:pPr>
        <w:tabs>
          <w:tab w:val="left" w:pos="567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="00233617" w:rsidRPr="00B27C10">
        <w:rPr>
          <w:b/>
          <w:sz w:val="28"/>
          <w:szCs w:val="28"/>
          <w:lang w:val="ru-RU"/>
        </w:rPr>
        <w:t>.</w:t>
      </w:r>
      <w:r w:rsidR="006F008F" w:rsidRPr="00B27C10">
        <w:rPr>
          <w:b/>
          <w:sz w:val="28"/>
          <w:szCs w:val="28"/>
          <w:lang w:val="ru-RU"/>
        </w:rPr>
        <w:t>2.  Энергосбережение и повышение энергетической эффективности</w:t>
      </w:r>
    </w:p>
    <w:p w:rsidR="006F008F" w:rsidRPr="00B27C10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050B15" w:rsidRPr="00B27C10" w:rsidRDefault="00233617" w:rsidP="00050B15">
      <w:pPr>
        <w:tabs>
          <w:tab w:val="left" w:pos="567"/>
        </w:tabs>
        <w:contextualSpacing/>
        <w:jc w:val="both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ab/>
      </w:r>
      <w:r w:rsidR="00B3494F" w:rsidRPr="000D40D8">
        <w:rPr>
          <w:sz w:val="28"/>
          <w:szCs w:val="28"/>
          <w:lang w:val="ru-RU"/>
        </w:rPr>
        <w:t>Мероприятие</w:t>
      </w:r>
      <w:r w:rsidR="00050B15" w:rsidRPr="000D40D8">
        <w:rPr>
          <w:sz w:val="28"/>
          <w:szCs w:val="28"/>
          <w:lang w:val="ru-RU"/>
        </w:rPr>
        <w:t>:</w:t>
      </w:r>
      <w:r w:rsidR="00B3494F" w:rsidRPr="000D40D8">
        <w:rPr>
          <w:sz w:val="28"/>
          <w:szCs w:val="28"/>
          <w:lang w:val="ru-RU"/>
        </w:rPr>
        <w:t xml:space="preserve"> </w:t>
      </w:r>
      <w:r w:rsidR="00050B15" w:rsidRPr="000D40D8">
        <w:rPr>
          <w:sz w:val="28"/>
          <w:szCs w:val="28"/>
          <w:lang w:val="ru-RU"/>
        </w:rPr>
        <w:t>«</w:t>
      </w:r>
      <w:r w:rsidR="000D40D8" w:rsidRPr="000D40D8">
        <w:rPr>
          <w:sz w:val="28"/>
          <w:szCs w:val="28"/>
          <w:lang w:val="ru-RU"/>
        </w:rPr>
        <w:t>Включение приборов учета в систему сбора и передачи данных, класс напряжения 0,22 (0,4) кВ</w:t>
      </w:r>
      <w:r w:rsidR="00050B15" w:rsidRPr="000D40D8">
        <w:rPr>
          <w:sz w:val="28"/>
          <w:szCs w:val="28"/>
          <w:lang w:val="ru-RU"/>
        </w:rPr>
        <w:t>» позволит решать следующие задачи.</w:t>
      </w:r>
      <w:r w:rsidR="00050B15" w:rsidRPr="00B27C10">
        <w:rPr>
          <w:sz w:val="28"/>
          <w:szCs w:val="28"/>
          <w:lang w:val="ru-RU"/>
        </w:rPr>
        <w:t xml:space="preserve"> </w:t>
      </w:r>
    </w:p>
    <w:p w:rsidR="00813D93" w:rsidRDefault="00813D93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Сократить суммарные годовые затраты за потребляемую электроэнергию и мо</w:t>
      </w:r>
      <w:r w:rsidRPr="00B27C10">
        <w:rPr>
          <w:sz w:val="28"/>
          <w:szCs w:val="28"/>
          <w:lang w:val="ru-RU"/>
        </w:rPr>
        <w:t>щ</w:t>
      </w:r>
      <w:r w:rsidRPr="00B27C10">
        <w:rPr>
          <w:sz w:val="28"/>
          <w:szCs w:val="28"/>
          <w:lang w:val="ru-RU"/>
        </w:rPr>
        <w:t>ность на потери в объеме ориентиро</w:t>
      </w:r>
      <w:r>
        <w:rPr>
          <w:sz w:val="28"/>
          <w:szCs w:val="28"/>
          <w:lang w:val="ru-RU"/>
        </w:rPr>
        <w:t>вочно на 15-20%.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Повысить точность учета электроэнергии. Показания новых цифровых счетчиков класса 0,2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или даже 0,5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будут существенно расходиться по сравнению со старыми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дукционными счетчиками. Точно сводить энергобалансы, сократить коммерческие пот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ри и выявить места хищения электроэнергии.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Снизить потребляемую мощность на предприятии в часы пиковых нагрузок энерг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Не превышать заявленную мощность в часы максимальных нагрузок энергосист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мы.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 xml:space="preserve">Перейти на расчет за электроэнергию с энергосистемой по дифференцированным тарифам. </w:t>
      </w:r>
      <w:r w:rsidRPr="00A53F93">
        <w:rPr>
          <w:sz w:val="28"/>
          <w:szCs w:val="28"/>
        </w:rPr>
        <w:t xml:space="preserve">Известно, что электроэнергия ночью стоит значительно дешевле.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A53F93">
        <w:rPr>
          <w:sz w:val="28"/>
          <w:szCs w:val="28"/>
        </w:rPr>
        <w:t>Контролировать качество электроэнергии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Автоматизировать сбор и обработку данных (почасовой интервальный учет). Фо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мировать отчеты о почасовых объемах потребления электроэнергии, а также о потребл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нии электроэнергии (мощности) за сутки, отчетный период и накопительно, с начала 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да, выдача отчетной информации в макетированной и других заданных формах.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Служба учета электроэнергии, сможет на своем рабочем месте, получать всю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формацию со счетчиков на ПЭВМ. А уже ПЭВМ будет печатать все отчеты в требуемой форме, строить графики нагрузки и т.п. Исключаются погрешности при записи данных со счетчиков персоналом предприятия (человеческий фактор).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Оптимизировать заявленную мощность. Имея данные по нагрузке потребляемой мощности за предыдущий период (сутки, неделя, месяц, год) можно оптимизировать 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явленную мощность на последующий период, что позволит предприятию платить по факту величины потребления.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>Управлять электропотреблением на основе прогрессивных удельных норм, пол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 xml:space="preserve">ченных с помощью </w:t>
      </w:r>
      <w:r w:rsidRPr="00A53F93">
        <w:rPr>
          <w:sz w:val="28"/>
          <w:szCs w:val="28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Усиление дисциплины использования энергоносителей подразделениями. Адресное и циркулярное оповещение персонала о различных событиях в системе - отказах, 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вышениях лимитов и т. п.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-техническое задание на </w:t>
      </w:r>
      <w:r w:rsidR="00532E21" w:rsidRPr="00B27C10">
        <w:rPr>
          <w:szCs w:val="28"/>
          <w:lang w:val="ru-RU"/>
        </w:rPr>
        <w:t>монтаж автоматизированной системы контроля и учета электроэнергии в многоквартирных жилых домах</w:t>
      </w:r>
      <w:r w:rsidRPr="00B27C10">
        <w:rPr>
          <w:szCs w:val="28"/>
          <w:lang w:val="ru-RU"/>
        </w:rPr>
        <w:t>;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</w:t>
      </w:r>
      <w:r w:rsidR="00532E21" w:rsidRPr="00B27C10">
        <w:rPr>
          <w:szCs w:val="28"/>
          <w:lang w:val="ru-RU"/>
        </w:rPr>
        <w:t>на</w:t>
      </w:r>
      <w:r w:rsidR="00B3494F" w:rsidRPr="00B27C10">
        <w:rPr>
          <w:szCs w:val="28"/>
          <w:lang w:val="ru-RU"/>
        </w:rPr>
        <w:t xml:space="preserve"> монтаж</w:t>
      </w:r>
      <w:r w:rsidR="00532E21" w:rsidRPr="00B27C10">
        <w:rPr>
          <w:szCs w:val="28"/>
          <w:lang w:val="ru-RU"/>
        </w:rPr>
        <w:t xml:space="preserve"> АСКУЭ</w:t>
      </w:r>
      <w:r w:rsidRPr="00B27C10">
        <w:rPr>
          <w:szCs w:val="28"/>
          <w:lang w:val="ru-RU"/>
        </w:rPr>
        <w:t>.</w:t>
      </w:r>
    </w:p>
    <w:p w:rsidR="004C6AF2" w:rsidRPr="00B27C10" w:rsidRDefault="004C6AF2" w:rsidP="004C6AF2">
      <w:pPr>
        <w:ind w:firstLine="709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Кроме перечисленного, внедрение системы позволяет эффективно заниматься энергосбережением. Точно подсчитать и доказать, какую экономию будут приносить те или иные мероприятия. Таким образом оправдать покупку нового энергосберегающего оборудования. Определить энергозатраты на конкретные технологические процессы. </w:t>
      </w: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CF6677" w:rsidRDefault="00CF6677" w:rsidP="00CF6677">
      <w:pPr>
        <w:tabs>
          <w:tab w:val="left" w:pos="567"/>
          <w:tab w:val="left" w:pos="1134"/>
        </w:tabs>
        <w:ind w:left="10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4.3</w:t>
      </w:r>
      <w:r w:rsidR="00F44E1E" w:rsidRPr="00CF6677">
        <w:rPr>
          <w:b/>
          <w:sz w:val="28"/>
          <w:szCs w:val="28"/>
          <w:lang w:val="ru-RU"/>
        </w:rPr>
        <w:t xml:space="preserve">.  </w:t>
      </w:r>
      <w:r w:rsidR="00233617" w:rsidRPr="00CF6677">
        <w:rPr>
          <w:b/>
          <w:sz w:val="28"/>
          <w:szCs w:val="28"/>
          <w:lang w:val="ru-RU"/>
        </w:rPr>
        <w:t>Создание систем телемеханики и связи</w:t>
      </w:r>
    </w:p>
    <w:p w:rsidR="006F008F" w:rsidRPr="00F44E1E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6F008F" w:rsidRPr="000D40D8" w:rsidRDefault="006F008F" w:rsidP="006F008F">
      <w:pPr>
        <w:tabs>
          <w:tab w:val="left" w:pos="567"/>
        </w:tabs>
        <w:jc w:val="both"/>
        <w:rPr>
          <w:sz w:val="28"/>
          <w:szCs w:val="28"/>
          <w:lang w:val="ru-RU"/>
        </w:rPr>
      </w:pPr>
      <w:r w:rsidRPr="00F44E1E">
        <w:rPr>
          <w:sz w:val="28"/>
          <w:szCs w:val="28"/>
          <w:lang w:val="ru-RU"/>
        </w:rPr>
        <w:t xml:space="preserve"> </w:t>
      </w:r>
      <w:r w:rsidR="00B3494F" w:rsidRPr="000D40D8">
        <w:rPr>
          <w:sz w:val="28"/>
          <w:szCs w:val="28"/>
          <w:lang w:val="ru-RU"/>
        </w:rPr>
        <w:t>Мероприятие</w:t>
      </w:r>
      <w:r w:rsidR="00813D93" w:rsidRPr="000D40D8">
        <w:rPr>
          <w:sz w:val="28"/>
          <w:szCs w:val="28"/>
          <w:lang w:val="ru-RU"/>
        </w:rPr>
        <w:t>: «</w:t>
      </w:r>
      <w:r w:rsidR="000D40D8" w:rsidRPr="000D40D8">
        <w:rPr>
          <w:sz w:val="28"/>
          <w:szCs w:val="28"/>
          <w:lang w:val="ru-RU"/>
        </w:rPr>
        <w:t>Монтаж автоматизированной системы дистанционного мониторинга</w:t>
      </w:r>
      <w:r w:rsidR="00813D93" w:rsidRPr="000D40D8">
        <w:rPr>
          <w:sz w:val="28"/>
          <w:szCs w:val="28"/>
          <w:lang w:val="ru-RU"/>
        </w:rPr>
        <w:t>»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gramStart"/>
      <w:r w:rsidRPr="000D40D8">
        <w:rPr>
          <w:sz w:val="28"/>
          <w:szCs w:val="28"/>
        </w:rPr>
        <w:t>позволит</w:t>
      </w:r>
      <w:proofErr w:type="gramEnd"/>
      <w:r w:rsidRPr="000D40D8">
        <w:rPr>
          <w:sz w:val="28"/>
          <w:szCs w:val="28"/>
        </w:rPr>
        <w:t xml:space="preserve"> решать следующие задачи: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своевременный и качественный сбор телеинформации с датчиков и изм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рительных преобразователей в необходимом объеме;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передачу телеинформации с меткой астрономического времени;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возможность самодиагностики, автоматической загрузки, удаленной диа</w:t>
      </w:r>
      <w:r w:rsidRPr="00B27C10">
        <w:rPr>
          <w:sz w:val="28"/>
          <w:szCs w:val="28"/>
          <w:lang w:val="ru-RU"/>
        </w:rPr>
        <w:t>г</w:t>
      </w:r>
      <w:r w:rsidRPr="00B27C10">
        <w:rPr>
          <w:sz w:val="28"/>
          <w:szCs w:val="28"/>
          <w:lang w:val="ru-RU"/>
        </w:rPr>
        <w:t>ностики, программирования и параметрирования;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реализовывать функции охранной сигнализации;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иметь высокую помехозащищенность;</w:t>
      </w:r>
    </w:p>
    <w:p w:rsidR="00B3494F" w:rsidRPr="00B27C10" w:rsidRDefault="00B3494F" w:rsidP="00B3494F">
      <w:pPr>
        <w:tabs>
          <w:tab w:val="left" w:pos="567"/>
        </w:tabs>
        <w:ind w:left="-142" w:firstLine="850"/>
        <w:jc w:val="both"/>
        <w:rPr>
          <w:sz w:val="28"/>
          <w:szCs w:val="28"/>
          <w:lang w:val="ru-RU"/>
        </w:rPr>
      </w:pPr>
      <w:bookmarkStart w:id="3" w:name="_Toc253068243"/>
      <w:bookmarkStart w:id="4" w:name="_Toc253068249"/>
      <w:bookmarkStart w:id="5" w:name="_Toc253068250"/>
      <w:bookmarkStart w:id="6" w:name="_Toc253068251"/>
      <w:bookmarkStart w:id="7" w:name="_Toc253068252"/>
      <w:bookmarkStart w:id="8" w:name="_Toc253068253"/>
      <w:bookmarkStart w:id="9" w:name="_Toc253068254"/>
      <w:bookmarkStart w:id="10" w:name="_Toc253068255"/>
      <w:bookmarkStart w:id="11" w:name="_Toc253068256"/>
      <w:bookmarkStart w:id="12" w:name="_Toc253068257"/>
      <w:bookmarkStart w:id="13" w:name="_Toc253068258"/>
      <w:bookmarkStart w:id="14" w:name="_Toc252961391"/>
      <w:bookmarkStart w:id="15" w:name="_Toc252961628"/>
      <w:bookmarkStart w:id="16" w:name="_Toc252961687"/>
      <w:bookmarkStart w:id="17" w:name="_Toc252961392"/>
      <w:bookmarkStart w:id="18" w:name="_Toc252961629"/>
      <w:bookmarkStart w:id="19" w:name="_Toc252961688"/>
      <w:bookmarkStart w:id="20" w:name="_Toc252961393"/>
      <w:bookmarkStart w:id="21" w:name="_Toc252961630"/>
      <w:bookmarkStart w:id="22" w:name="_Toc2529616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27C10">
        <w:rPr>
          <w:sz w:val="28"/>
          <w:szCs w:val="28"/>
          <w:lang w:val="ru-RU"/>
        </w:rPr>
        <w:t>Указанные мероприятия позволят повысить надежность и качество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жения, улучшить ситуацию по энергосбережению, снизить потери.</w:t>
      </w:r>
    </w:p>
    <w:p w:rsidR="006F008F" w:rsidRPr="00B27C10" w:rsidRDefault="006F008F" w:rsidP="00B3494F">
      <w:pPr>
        <w:ind w:left="-142" w:firstLine="85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Автоматизированная система дистанционного мониторинга для следующих по списку объектов:</w:t>
      </w:r>
    </w:p>
    <w:p w:rsidR="006F008F" w:rsidRPr="008A59C8" w:rsidRDefault="006F008F" w:rsidP="006F008F">
      <w:pPr>
        <w:ind w:left="-142"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ТП-6014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2х250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Уфа, ул. Первомайская, д. 66, к. 2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ТП-6276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2х630кВА</w:t>
      </w:r>
      <w:proofErr w:type="spellEnd"/>
      <w:r w:rsidRPr="008A59C8">
        <w:rPr>
          <w:sz w:val="28"/>
          <w:szCs w:val="28"/>
          <w:lang w:val="ru-RU"/>
        </w:rPr>
        <w:t>), г. Уфа ул. Транспортная, д. 46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ТП-6326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Черниковская, д. 51</w:t>
      </w:r>
    </w:p>
    <w:p w:rsidR="00D83FB0" w:rsidRPr="008A59C8" w:rsidRDefault="00D83FB0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ТП-6392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 xml:space="preserve">), г. Уфа ул. </w:t>
      </w:r>
      <w:proofErr w:type="spellStart"/>
      <w:r w:rsidRPr="008A59C8">
        <w:rPr>
          <w:sz w:val="28"/>
          <w:szCs w:val="28"/>
          <w:lang w:val="ru-RU"/>
        </w:rPr>
        <w:t>Т.Янаби</w:t>
      </w:r>
      <w:proofErr w:type="spellEnd"/>
      <w:r w:rsidRPr="008A59C8">
        <w:rPr>
          <w:sz w:val="28"/>
          <w:szCs w:val="28"/>
          <w:lang w:val="ru-RU"/>
        </w:rPr>
        <w:t>, д. 22</w:t>
      </w:r>
    </w:p>
    <w:p w:rsidR="006F008F" w:rsidRDefault="00D83FB0" w:rsidP="00D83FB0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ТП-7133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Менделеева, д. 140/1</w:t>
      </w:r>
    </w:p>
    <w:p w:rsidR="00D83FB0" w:rsidRPr="00B27C10" w:rsidRDefault="00D83FB0" w:rsidP="00D83FB0">
      <w:pPr>
        <w:ind w:left="-142"/>
        <w:contextualSpacing/>
        <w:rPr>
          <w:sz w:val="28"/>
          <w:szCs w:val="28"/>
          <w:lang w:val="ru-RU"/>
        </w:rPr>
      </w:pPr>
    </w:p>
    <w:p w:rsidR="006F008F" w:rsidRPr="00B27C10" w:rsidRDefault="00741C7C" w:rsidP="00741C7C">
      <w:pPr>
        <w:ind w:left="-142"/>
        <w:jc w:val="both"/>
        <w:rPr>
          <w:caps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Назначение и системы</w:t>
      </w:r>
      <w:bookmarkStart w:id="23" w:name="_Toc253068229"/>
      <w:bookmarkStart w:id="24" w:name="_Toc253068230"/>
      <w:bookmarkStart w:id="25" w:name="_Toc252961360"/>
      <w:bookmarkStart w:id="26" w:name="_Toc252961597"/>
      <w:bookmarkStart w:id="27" w:name="_Toc252961656"/>
      <w:bookmarkStart w:id="28" w:name="_Toc252961362"/>
      <w:bookmarkStart w:id="29" w:name="_Toc252961599"/>
      <w:bookmarkStart w:id="30" w:name="_Toc252961658"/>
      <w:bookmarkStart w:id="31" w:name="_Toc252795323"/>
      <w:bookmarkStart w:id="32" w:name="_Toc252795366"/>
      <w:bookmarkStart w:id="33" w:name="_Toc252961363"/>
      <w:bookmarkStart w:id="34" w:name="_Toc252961600"/>
      <w:bookmarkStart w:id="35" w:name="_Toc252961659"/>
      <w:bookmarkStart w:id="36" w:name="_Toc25306823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B27C10">
        <w:rPr>
          <w:sz w:val="28"/>
          <w:szCs w:val="28"/>
          <w:lang w:val="ru-RU"/>
        </w:rPr>
        <w:t>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оперативный контроль режимов работы энергоустановок;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контроль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текущего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режима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работы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мониторинг и диагностика состояния энергохозяйства;</w:t>
      </w:r>
      <w:bookmarkStart w:id="37" w:name="_Toc253068234"/>
      <w:bookmarkEnd w:id="36"/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Цели системы:</w:t>
      </w:r>
    </w:p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повышение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эффективности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диспетчерского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управления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улучшение ведения режимов и производственных процессов;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ускорение ликвидации нарушений и аварий;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экономичности и надежности работы электроустановок;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получение оперативной информации о состоянии оборудования объектов;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надежности и устойчивости работы системы электроснабжения за счет 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чия полной и оперативной информации о работе оборудования.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обеспечение возможности подробного, ретроспективного анализа режимов работы о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новного электрооборудования.</w:t>
      </w:r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Характеристика объекта телемеханики:</w:t>
      </w:r>
    </w:p>
    <w:bookmarkEnd w:id="37"/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 диспетчерского пункта по объектам автоматизации необходимо обеспечить ко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троль следующих технологических параметров: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телеизмерение токовых нагрузок по питающим фидерам;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токовых нагрузок на отходящих присоединениях;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величины напряжения на секциях шин;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контроль положения дверей технологических помещений;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</w:t>
      </w:r>
      <w:r w:rsidRPr="00B27C10">
        <w:rPr>
          <w:sz w:val="28"/>
          <w:szCs w:val="28"/>
          <w:lang w:val="ru-RU"/>
        </w:rPr>
        <w:t>й</w:t>
      </w:r>
      <w:r w:rsidRPr="00B27C10">
        <w:rPr>
          <w:sz w:val="28"/>
          <w:szCs w:val="28"/>
          <w:lang w:val="ru-RU"/>
        </w:rPr>
        <w:t xml:space="preserve">ской Федерации, 2003г., иметь все необходимые сертификаты и разрешения.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Система телемеханики </w:t>
      </w:r>
      <w:r w:rsidRPr="00B27C10">
        <w:rPr>
          <w:bCs/>
          <w:sz w:val="28"/>
          <w:szCs w:val="28"/>
          <w:lang w:val="ru-RU"/>
        </w:rPr>
        <w:t xml:space="preserve">(СТМ) </w:t>
      </w:r>
      <w:r w:rsidRPr="00B27C10">
        <w:rPr>
          <w:sz w:val="28"/>
          <w:szCs w:val="28"/>
          <w:lang w:val="ru-RU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ской информации с приборов подстанций и передачу этой информации в центр сбора.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-техническое задание на монтаж автоматизированной системы дистанционного мониторинга;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-локально сметный расчет на</w:t>
      </w:r>
      <w:r w:rsidR="00B27C10">
        <w:rPr>
          <w:szCs w:val="28"/>
          <w:lang w:val="ru-RU"/>
        </w:rPr>
        <w:t xml:space="preserve"> монтаж</w:t>
      </w:r>
      <w:r w:rsidRPr="00B27C10">
        <w:rPr>
          <w:szCs w:val="28"/>
          <w:lang w:val="ru-RU"/>
        </w:rPr>
        <w:t xml:space="preserve"> автоматизированной системы дистанционн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>го мониторинга.</w:t>
      </w:r>
    </w:p>
    <w:p w:rsidR="006F008F" w:rsidRPr="00B27C10" w:rsidRDefault="006F008F" w:rsidP="006F008F">
      <w:pPr>
        <w:ind w:left="-142"/>
        <w:rPr>
          <w:lang w:val="ru-RU"/>
        </w:rPr>
      </w:pPr>
    </w:p>
    <w:p w:rsidR="006F008F" w:rsidRPr="00B27C10" w:rsidRDefault="000408AB" w:rsidP="000408AB">
      <w:pPr>
        <w:pStyle w:val="36"/>
        <w:ind w:firstLine="709"/>
        <w:rPr>
          <w:b/>
          <w:szCs w:val="28"/>
          <w:lang w:val="ru-RU"/>
        </w:rPr>
      </w:pPr>
      <w:r w:rsidRPr="00B27C10">
        <w:rPr>
          <w:b/>
          <w:szCs w:val="28"/>
          <w:lang w:val="ru-RU"/>
        </w:rPr>
        <w:lastRenderedPageBreak/>
        <w:t>4</w:t>
      </w:r>
      <w:r w:rsidR="00365134">
        <w:rPr>
          <w:b/>
          <w:szCs w:val="28"/>
          <w:lang w:val="ru-RU"/>
        </w:rPr>
        <w:t>.4.</w:t>
      </w:r>
      <w:r w:rsidRPr="00B27C10">
        <w:rPr>
          <w:b/>
          <w:szCs w:val="28"/>
          <w:lang w:val="ru-RU"/>
        </w:rPr>
        <w:t xml:space="preserve"> Новое строительство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6F008F" w:rsidRPr="00B27C10" w:rsidRDefault="002A626E" w:rsidP="006E0D15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4.4.1 </w:t>
      </w:r>
      <w:r w:rsidR="00813D93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(строительство </w:t>
      </w:r>
      <w:proofErr w:type="spellStart"/>
      <w:r w:rsidR="008A59C8" w:rsidRPr="008A59C8">
        <w:rPr>
          <w:szCs w:val="28"/>
          <w:lang w:val="ru-RU"/>
        </w:rPr>
        <w:t>РП</w:t>
      </w:r>
      <w:proofErr w:type="gramStart"/>
      <w:r w:rsidR="008A59C8" w:rsidRPr="008A59C8">
        <w:rPr>
          <w:szCs w:val="28"/>
          <w:lang w:val="ru-RU"/>
        </w:rPr>
        <w:t>,Т</w:t>
      </w:r>
      <w:proofErr w:type="gramEnd"/>
      <w:r w:rsidR="008A59C8" w:rsidRPr="008A59C8">
        <w:rPr>
          <w:szCs w:val="28"/>
          <w:lang w:val="ru-RU"/>
        </w:rPr>
        <w:t>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БКТП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ЗТП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».</w:t>
      </w:r>
    </w:p>
    <w:p w:rsidR="007A7D50" w:rsidRDefault="007A7D50" w:rsidP="00391A41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391A41" w:rsidRPr="00B27C10" w:rsidRDefault="00391A41" w:rsidP="00391A41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391A41" w:rsidP="00A65FAD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E34A53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E34A53" w:rsidRDefault="00E57E6D" w:rsidP="00E34A53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4.4.2 </w:t>
      </w:r>
      <w:r w:rsidR="00B6562C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ГНБ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</w:t>
      </w:r>
    </w:p>
    <w:p w:rsidR="007A7D50" w:rsidRDefault="007A7D50" w:rsidP="007A7D50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D14B19" w:rsidRPr="00B27C10" w:rsidRDefault="00D14B19" w:rsidP="00D14B19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D14B19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7A7D50" w:rsidRDefault="007A7D50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</w:p>
    <w:p w:rsidR="00E34A53" w:rsidRDefault="008A3900" w:rsidP="00E34A53">
      <w:pPr>
        <w:pStyle w:val="36"/>
        <w:ind w:firstLine="709"/>
        <w:jc w:val="both"/>
        <w:rPr>
          <w:szCs w:val="28"/>
          <w:lang w:val="ru-RU"/>
        </w:rPr>
      </w:pPr>
      <w:r w:rsidRPr="008A59C8">
        <w:rPr>
          <w:szCs w:val="28"/>
          <w:lang w:val="ru-RU"/>
        </w:rPr>
        <w:t xml:space="preserve">4.4.3 </w:t>
      </w:r>
      <w:r w:rsidR="00B6562C" w:rsidRPr="008A59C8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 w:rsidRPr="008A59C8">
        <w:rPr>
          <w:szCs w:val="28"/>
          <w:lang w:val="ru-RU"/>
        </w:rPr>
        <w:t>».</w:t>
      </w:r>
    </w:p>
    <w:p w:rsidR="00845E8A" w:rsidRPr="00B27C10" w:rsidRDefault="00845E8A" w:rsidP="00845E8A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845E8A" w:rsidRDefault="00845E8A" w:rsidP="00845E8A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>
        <w:rPr>
          <w:sz w:val="28"/>
          <w:szCs w:val="28"/>
          <w:lang w:val="ru-RU"/>
        </w:rPr>
        <w:t xml:space="preserve">ое условие </w:t>
      </w:r>
    </w:p>
    <w:p w:rsidR="00845E8A" w:rsidRPr="00B27C10" w:rsidRDefault="00845E8A" w:rsidP="00845E8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 объемы </w:t>
      </w:r>
      <w:r w:rsidR="005B3155" w:rsidRPr="005B3155">
        <w:rPr>
          <w:sz w:val="28"/>
          <w:szCs w:val="28"/>
          <w:lang w:val="ru-RU"/>
        </w:rPr>
        <w:t>(</w:t>
      </w:r>
      <w:r w:rsidR="005B3155">
        <w:rPr>
          <w:sz w:val="28"/>
          <w:szCs w:val="28"/>
          <w:lang w:val="ru-RU"/>
        </w:rPr>
        <w:t>на 100%)</w:t>
      </w:r>
      <w:r w:rsidR="005B3155" w:rsidRPr="005B3155">
        <w:rPr>
          <w:sz w:val="28"/>
          <w:szCs w:val="28"/>
          <w:lang w:val="ru-RU"/>
        </w:rPr>
        <w:t xml:space="preserve"> </w:t>
      </w:r>
      <w:r w:rsidR="00EE6A36">
        <w:rPr>
          <w:sz w:val="28"/>
          <w:szCs w:val="28"/>
          <w:lang w:val="ru-RU"/>
        </w:rPr>
        <w:t xml:space="preserve">по </w:t>
      </w:r>
      <w:r w:rsidR="005B3155">
        <w:rPr>
          <w:sz w:val="28"/>
          <w:szCs w:val="28"/>
          <w:lang w:val="ru-RU"/>
        </w:rPr>
        <w:t xml:space="preserve">данному мероприятию, ввиду заявки на технологическое присоединение </w:t>
      </w:r>
      <w:r>
        <w:rPr>
          <w:sz w:val="28"/>
          <w:szCs w:val="28"/>
          <w:lang w:val="ru-RU"/>
        </w:rPr>
        <w:t>перенесены на</w:t>
      </w:r>
      <w:r w:rsidR="00C30A1A">
        <w:rPr>
          <w:rStyle w:val="2fa"/>
          <w:color w:val="000000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>Мероприятие реконструкция распределительных сетей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0091">
        <w:rPr>
          <w:rFonts w:ascii="Times New Roman" w:hAnsi="Times New Roman"/>
          <w:sz w:val="28"/>
          <w:szCs w:val="28"/>
          <w:lang w:val="ru-RU"/>
        </w:rPr>
        <w:t>и трансформаторных подстанций для энергоснабжения нового микрорайона  (оборудов</w:t>
      </w:r>
      <w:r w:rsidRPr="00460091">
        <w:rPr>
          <w:rFonts w:ascii="Times New Roman" w:hAnsi="Times New Roman"/>
          <w:sz w:val="28"/>
          <w:szCs w:val="28"/>
          <w:lang w:val="ru-RU"/>
        </w:rPr>
        <w:t>а</w:t>
      </w:r>
      <w:r w:rsidRPr="00460091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Pr="00460091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460091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14B19" w:rsidRPr="00B27C10" w:rsidRDefault="00D14B19" w:rsidP="00845E8A">
      <w:pPr>
        <w:ind w:firstLine="708"/>
        <w:jc w:val="both"/>
        <w:rPr>
          <w:rStyle w:val="2fa"/>
          <w:color w:val="000000"/>
          <w:sz w:val="28"/>
          <w:szCs w:val="28"/>
          <w:lang w:val="ru-RU"/>
        </w:rPr>
      </w:pPr>
    </w:p>
    <w:p w:rsidR="00D14B19" w:rsidRDefault="00D14B19" w:rsidP="00E34A53">
      <w:pPr>
        <w:pStyle w:val="36"/>
        <w:ind w:firstLine="709"/>
        <w:jc w:val="both"/>
        <w:rPr>
          <w:szCs w:val="28"/>
          <w:lang w:val="ru-RU"/>
        </w:rPr>
      </w:pPr>
    </w:p>
    <w:p w:rsidR="00E34A53" w:rsidRPr="008A59C8" w:rsidRDefault="00D14B19" w:rsidP="00D14B19">
      <w:pPr>
        <w:pStyle w:val="22"/>
        <w:numPr>
          <w:ilvl w:val="0"/>
          <w:numId w:val="38"/>
        </w:num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D14B19">
        <w:rPr>
          <w:b/>
          <w:sz w:val="28"/>
          <w:szCs w:val="28"/>
          <w:lang w:val="ru-RU"/>
        </w:rPr>
        <w:t>Единые стандарты качества обслуживания сетевыми организациями потр</w:t>
      </w:r>
      <w:r w:rsidRPr="00D14B19">
        <w:rPr>
          <w:b/>
          <w:sz w:val="28"/>
          <w:szCs w:val="28"/>
          <w:lang w:val="ru-RU"/>
        </w:rPr>
        <w:t>е</w:t>
      </w:r>
      <w:r w:rsidRPr="008A59C8">
        <w:rPr>
          <w:b/>
          <w:sz w:val="28"/>
          <w:szCs w:val="28"/>
          <w:lang w:val="ru-RU"/>
        </w:rPr>
        <w:t>бителей услуг сетевых организаций</w:t>
      </w:r>
      <w:r w:rsidR="00EE6A36" w:rsidRPr="008A59C8">
        <w:rPr>
          <w:b/>
          <w:sz w:val="28"/>
          <w:szCs w:val="28"/>
          <w:lang w:val="ru-RU"/>
        </w:rPr>
        <w:t xml:space="preserve"> </w:t>
      </w:r>
    </w:p>
    <w:p w:rsidR="00E34A53" w:rsidRPr="008A59C8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B6562C" w:rsidRPr="008A59C8" w:rsidRDefault="00B6562C" w:rsidP="00B6562C">
      <w:pPr>
        <w:pStyle w:val="afffffc"/>
        <w:numPr>
          <w:ilvl w:val="1"/>
          <w:numId w:val="38"/>
        </w:numPr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A59C8">
        <w:rPr>
          <w:sz w:val="28"/>
          <w:szCs w:val="28"/>
          <w:lang w:val="ru-RU"/>
        </w:rPr>
        <w:t>Мероприятие: «</w:t>
      </w:r>
      <w:r w:rsidR="008A59C8" w:rsidRPr="008A59C8">
        <w:rPr>
          <w:sz w:val="28"/>
          <w:szCs w:val="28"/>
          <w:lang w:val="ru-RU"/>
        </w:rPr>
        <w:t xml:space="preserve">Приобретение помещения для </w:t>
      </w:r>
      <w:proofErr w:type="spellStart"/>
      <w:r w:rsidR="008A59C8" w:rsidRPr="008A59C8">
        <w:rPr>
          <w:sz w:val="28"/>
          <w:szCs w:val="28"/>
          <w:lang w:val="ru-RU"/>
        </w:rPr>
        <w:t>оганизации</w:t>
      </w:r>
      <w:proofErr w:type="spellEnd"/>
      <w:r w:rsidR="008A59C8" w:rsidRPr="008A59C8">
        <w:rPr>
          <w:sz w:val="28"/>
          <w:szCs w:val="28"/>
          <w:lang w:val="ru-RU"/>
        </w:rPr>
        <w:t xml:space="preserve"> условий по качес</w:t>
      </w:r>
      <w:r w:rsidR="008A59C8" w:rsidRPr="008A59C8">
        <w:rPr>
          <w:sz w:val="28"/>
          <w:szCs w:val="28"/>
          <w:lang w:val="ru-RU"/>
        </w:rPr>
        <w:t>т</w:t>
      </w:r>
      <w:r w:rsidR="008A59C8" w:rsidRPr="008A59C8">
        <w:rPr>
          <w:sz w:val="28"/>
          <w:szCs w:val="28"/>
          <w:lang w:val="ru-RU"/>
        </w:rPr>
        <w:t>венному обслуживанию потребителей в соответствии ФЗ 186</w:t>
      </w:r>
      <w:r w:rsidRPr="008A59C8">
        <w:rPr>
          <w:sz w:val="28"/>
          <w:szCs w:val="28"/>
          <w:lang w:val="ru-RU"/>
        </w:rPr>
        <w:t>».</w:t>
      </w:r>
    </w:p>
    <w:p w:rsidR="00C93F7B" w:rsidRPr="00B6562C" w:rsidRDefault="00966F19" w:rsidP="00B6562C">
      <w:pPr>
        <w:pStyle w:val="afffffc"/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6562C">
        <w:rPr>
          <w:sz w:val="28"/>
          <w:szCs w:val="28"/>
          <w:lang w:val="ru-RU"/>
        </w:rPr>
        <w:t>ООО «ГИП-Энерго» планирует организовать возможность по приему граждан в</w:t>
      </w:r>
      <w:r w:rsidR="00D2763F" w:rsidRPr="00B6562C">
        <w:rPr>
          <w:sz w:val="28"/>
          <w:szCs w:val="28"/>
          <w:lang w:val="ru-RU"/>
        </w:rPr>
        <w:t xml:space="preserve"> ц</w:t>
      </w:r>
      <w:r w:rsidR="00D2763F" w:rsidRPr="00B6562C">
        <w:rPr>
          <w:sz w:val="28"/>
          <w:szCs w:val="28"/>
          <w:lang w:val="ru-RU"/>
        </w:rPr>
        <w:t>е</w:t>
      </w:r>
      <w:r w:rsidR="00D2763F" w:rsidRPr="00B6562C">
        <w:rPr>
          <w:sz w:val="28"/>
          <w:szCs w:val="28"/>
          <w:lang w:val="ru-RU"/>
        </w:rPr>
        <w:t>лях выполнения</w:t>
      </w:r>
      <w:r w:rsidR="00854383" w:rsidRPr="00B6562C">
        <w:rPr>
          <w:sz w:val="28"/>
          <w:szCs w:val="28"/>
          <w:lang w:val="ru-RU"/>
        </w:rPr>
        <w:t xml:space="preserve"> </w:t>
      </w:r>
      <w:r w:rsidR="008D2D54" w:rsidRPr="00B6562C">
        <w:rPr>
          <w:sz w:val="28"/>
          <w:szCs w:val="28"/>
          <w:lang w:val="ru-RU"/>
        </w:rPr>
        <w:t xml:space="preserve">условий по качественному обслуживанию потребителей в соответствии </w:t>
      </w:r>
      <w:r w:rsidR="001F61DA" w:rsidRPr="00B6562C">
        <w:rPr>
          <w:sz w:val="28"/>
          <w:szCs w:val="28"/>
          <w:lang w:val="ru-RU"/>
        </w:rPr>
        <w:t xml:space="preserve">с </w:t>
      </w:r>
      <w:proofErr w:type="spellStart"/>
      <w:r w:rsidR="00854383" w:rsidRPr="00B6562C">
        <w:rPr>
          <w:sz w:val="28"/>
          <w:szCs w:val="28"/>
          <w:lang w:val="ru-RU"/>
        </w:rPr>
        <w:t>п</w:t>
      </w:r>
      <w:r w:rsidR="001F61DA" w:rsidRPr="00B6562C">
        <w:rPr>
          <w:sz w:val="28"/>
          <w:szCs w:val="28"/>
          <w:lang w:val="ru-RU"/>
        </w:rPr>
        <w:t>.</w:t>
      </w:r>
      <w:r w:rsidR="00854383" w:rsidRPr="00B6562C">
        <w:rPr>
          <w:sz w:val="28"/>
          <w:szCs w:val="28"/>
          <w:lang w:val="ru-RU"/>
        </w:rPr>
        <w:t>3</w:t>
      </w:r>
      <w:proofErr w:type="spellEnd"/>
      <w:r w:rsidRPr="00B6562C">
        <w:rPr>
          <w:sz w:val="28"/>
          <w:szCs w:val="28"/>
          <w:lang w:val="ru-RU"/>
        </w:rPr>
        <w:t>.</w:t>
      </w:r>
      <w:r w:rsidR="00854383" w:rsidRPr="00B6562C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Правил технологического присоединения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энергопринимающих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устройств потреб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телей электрической энергии, объектов по производству электрической энергии, а также объектов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электросетевого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хозяйства, принадлежащих сетевым организациям и иным л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цам, к электрическим сетям</w:t>
      </w:r>
      <w:r w:rsidR="0060774A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, где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етевая организация при оказании услуг по передаче электрической энергии обязана соблюдать единые стандарты качества обслуживания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тевыми организациями потребителей услуг сетевых организаций.</w:t>
      </w:r>
      <w:proofErr w:type="gramEnd"/>
    </w:p>
    <w:p w:rsidR="0060774A" w:rsidRPr="0060774A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 xml:space="preserve">На основании  пункта 3 </w:t>
      </w:r>
      <w:r w:rsidRPr="00260A20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остановления</w:t>
      </w:r>
      <w:r w:rsidRPr="00260A20">
        <w:rPr>
          <w:sz w:val="28"/>
          <w:szCs w:val="28"/>
          <w:lang w:val="ru-RU"/>
        </w:rPr>
        <w:t xml:space="preserve"> Правительства Российской Федерации от 27 декабря 2004 г. </w:t>
      </w:r>
      <w:r w:rsidRPr="00260A20">
        <w:rPr>
          <w:sz w:val="28"/>
          <w:szCs w:val="28"/>
        </w:rPr>
        <w:t>N</w:t>
      </w:r>
      <w:r w:rsidRPr="00260A20">
        <w:rPr>
          <w:sz w:val="28"/>
          <w:szCs w:val="28"/>
          <w:lang w:val="ru-RU"/>
        </w:rPr>
        <w:t xml:space="preserve"> 861</w:t>
      </w:r>
      <w:r>
        <w:rPr>
          <w:sz w:val="28"/>
          <w:szCs w:val="28"/>
          <w:lang w:val="ru-RU"/>
        </w:rPr>
        <w:t>,</w:t>
      </w:r>
      <w:r w:rsidRPr="00260A2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утвержден</w:t>
      </w:r>
      <w:r w:rsidR="0060774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0774A" w:rsidRPr="00854383">
        <w:rPr>
          <w:sz w:val="28"/>
          <w:szCs w:val="28"/>
          <w:lang w:val="ru-RU"/>
        </w:rPr>
        <w:t xml:space="preserve">Приказ Минэнерго России от 15 апреля 2014 г. </w:t>
      </w:r>
      <w:r w:rsidR="0060774A" w:rsidRPr="00854383">
        <w:rPr>
          <w:sz w:val="28"/>
          <w:szCs w:val="28"/>
        </w:rPr>
        <w:t>N</w:t>
      </w:r>
      <w:r w:rsidR="0060774A" w:rsidRPr="00854383">
        <w:rPr>
          <w:sz w:val="28"/>
          <w:szCs w:val="28"/>
          <w:lang w:val="ru-RU"/>
        </w:rPr>
        <w:t xml:space="preserve"> 186</w:t>
      </w:r>
      <w:r w:rsidR="0060774A">
        <w:rPr>
          <w:sz w:val="28"/>
          <w:szCs w:val="28"/>
          <w:lang w:val="ru-RU"/>
        </w:rPr>
        <w:t xml:space="preserve"> </w:t>
      </w:r>
      <w:r w:rsidR="0060774A" w:rsidRPr="0060774A">
        <w:rPr>
          <w:sz w:val="28"/>
          <w:szCs w:val="28"/>
          <w:lang w:val="ru-RU"/>
        </w:rPr>
        <w:t>о Единых стандартах качества обслуживания сетевыми организациями потребителей услуг сетевых</w:t>
      </w:r>
      <w:r w:rsidR="0060774A">
        <w:rPr>
          <w:sz w:val="28"/>
          <w:szCs w:val="28"/>
          <w:lang w:val="ru-RU"/>
        </w:rPr>
        <w:t>.</w:t>
      </w:r>
      <w:proofErr w:type="gramEnd"/>
    </w:p>
    <w:p w:rsidR="00966F19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 с</w:t>
      </w:r>
      <w:r w:rsidR="00C93F7B" w:rsidRPr="0060774A">
        <w:rPr>
          <w:sz w:val="28"/>
          <w:szCs w:val="28"/>
          <w:lang w:val="ru-RU"/>
        </w:rPr>
        <w:t>етевая организация обязана обеспечивать рассмотрение обращений потреб</w:t>
      </w:r>
      <w:r w:rsidR="00C93F7B" w:rsidRPr="0060774A">
        <w:rPr>
          <w:sz w:val="28"/>
          <w:szCs w:val="28"/>
          <w:lang w:val="ru-RU"/>
        </w:rPr>
        <w:t>и</w:t>
      </w:r>
      <w:r w:rsidR="00C93F7B" w:rsidRPr="0060774A">
        <w:rPr>
          <w:sz w:val="28"/>
          <w:szCs w:val="28"/>
          <w:lang w:val="ru-RU"/>
        </w:rPr>
        <w:t>телей, поступивших в устной, письменной форме или в форме электронного документа</w:t>
      </w:r>
      <w:r w:rsidR="00C93F7B" w:rsidRPr="00966F19">
        <w:rPr>
          <w:sz w:val="28"/>
          <w:szCs w:val="28"/>
          <w:lang w:val="ru-RU"/>
        </w:rPr>
        <w:t>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технологического присоединения сетевая организация при обслуживании потребителей оказывает следующие услуги (осуществляет процессы):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а) технологическое присоединение к электрическим сетям сетевой организации;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технологическое присоединение к электрическим сетям сетевой организации п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средством перераспределения максимальной мощности между юридическими лицами и индивидуальными предпринимателями (в том числе опосредованное присоединение);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 xml:space="preserve">в) технологическое присоединение к электрическим сетям сетевой организации по </w:t>
      </w:r>
      <w:proofErr w:type="gramStart"/>
      <w:r w:rsidRPr="00966F19">
        <w:rPr>
          <w:sz w:val="28"/>
          <w:szCs w:val="28"/>
          <w:lang w:val="ru-RU"/>
        </w:rPr>
        <w:t>индивидуальному проекту</w:t>
      </w:r>
      <w:proofErr w:type="gramEnd"/>
      <w:r w:rsidRPr="00966F19">
        <w:rPr>
          <w:sz w:val="28"/>
          <w:szCs w:val="28"/>
          <w:lang w:val="ru-RU"/>
        </w:rPr>
        <w:t>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г) временное технологическое присоединение к электрическим сетям сетевой орг</w:t>
      </w:r>
      <w:r w:rsidRPr="00966F19">
        <w:rPr>
          <w:sz w:val="28"/>
          <w:szCs w:val="28"/>
          <w:lang w:val="ru-RU"/>
        </w:rPr>
        <w:t>а</w:t>
      </w:r>
      <w:r w:rsidRPr="00966F19">
        <w:rPr>
          <w:sz w:val="28"/>
          <w:szCs w:val="28"/>
          <w:lang w:val="ru-RU"/>
        </w:rPr>
        <w:t>низации</w:t>
      </w:r>
      <w:r>
        <w:rPr>
          <w:sz w:val="28"/>
          <w:szCs w:val="28"/>
          <w:lang w:val="ru-RU"/>
        </w:rPr>
        <w:t>.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обслуживания потребителей сетевая организация по заявлению потреб</w:t>
      </w:r>
      <w:r w:rsidRPr="00966F19">
        <w:rPr>
          <w:sz w:val="28"/>
          <w:szCs w:val="28"/>
          <w:lang w:val="ru-RU"/>
        </w:rPr>
        <w:t>и</w:t>
      </w:r>
      <w:r w:rsidRPr="00966F19">
        <w:rPr>
          <w:sz w:val="28"/>
          <w:szCs w:val="28"/>
          <w:lang w:val="ru-RU"/>
        </w:rPr>
        <w:t>теля также оказывает следующие услуги (осуществляет процессы):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а) выдачу справок и документов (их копий), подтверждающих технологическое присоединение к сетям сетевой организации (акт разграничения балансовой принадле</w:t>
      </w:r>
      <w:r w:rsidRPr="00966F19">
        <w:rPr>
          <w:sz w:val="28"/>
          <w:szCs w:val="28"/>
          <w:lang w:val="ru-RU"/>
        </w:rPr>
        <w:t>ж</w:t>
      </w:r>
      <w:r w:rsidRPr="00966F19">
        <w:rPr>
          <w:sz w:val="28"/>
          <w:szCs w:val="28"/>
          <w:lang w:val="ru-RU"/>
        </w:rPr>
        <w:t>ности электрических сетей, акт разграничения эксплуатационной ответственности ст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рон, акт об осуществлении технологического присоединения и акт согласования техн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логической и (или) аварийной брони);</w:t>
      </w:r>
      <w:proofErr w:type="gramEnd"/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условий;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в) установку, замену и (или) эксплуатацию приборов учета.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Обслуживание потребителей в рамках оказания услуг по передаче электрической энергии осуществляется на основании обращения потребителя в сетевую организацию, если законодательством Российской Федерации не предусмотрено осуществление пр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цесса по инициативе других лиц.</w:t>
      </w:r>
      <w:proofErr w:type="gramEnd"/>
    </w:p>
    <w:p w:rsidR="008C1566" w:rsidRDefault="008E4D02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Приложения к данному мероприятию о</w:t>
      </w:r>
      <w:r w:rsidR="008C1566">
        <w:rPr>
          <w:sz w:val="28"/>
          <w:szCs w:val="28"/>
          <w:lang w:val="ru-RU"/>
        </w:rPr>
        <w:t>босновывающие материалы:</w:t>
      </w:r>
    </w:p>
    <w:p w:rsidR="008C1566" w:rsidRDefault="008C1566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-организация приема граждан ул. </w:t>
      </w:r>
      <w:proofErr w:type="spellStart"/>
      <w:r>
        <w:rPr>
          <w:sz w:val="28"/>
          <w:szCs w:val="28"/>
          <w:lang w:val="ru-RU"/>
        </w:rPr>
        <w:t>Айская</w:t>
      </w:r>
      <w:proofErr w:type="spellEnd"/>
      <w:r>
        <w:rPr>
          <w:sz w:val="28"/>
          <w:szCs w:val="28"/>
          <w:lang w:val="ru-RU"/>
        </w:rPr>
        <w:t xml:space="preserve"> 5950,0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О.Р</w:t>
      </w:r>
      <w:r w:rsidR="00DC7653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волюции 4500,0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Новомоставая 8000,0 тыс. руб.</w:t>
      </w:r>
    </w:p>
    <w:p w:rsidR="008C1566" w:rsidRDefault="00DC7653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организацию приема граждан принято среднее значение в размере 6150,0 тыс. руб. </w:t>
      </w:r>
      <w:r w:rsidR="00A65EBF">
        <w:rPr>
          <w:sz w:val="28"/>
          <w:szCs w:val="28"/>
          <w:lang w:val="ru-RU"/>
        </w:rPr>
        <w:t>Техническое задание на организацию приема граждан.</w:t>
      </w:r>
    </w:p>
    <w:p w:rsidR="00162897" w:rsidRPr="00B27C10" w:rsidRDefault="00162897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Мероприятия разрабатывались исходя из целевых индикаторов, представляющих собой доступные наблюдению и измерению характеристики  состояния и развития си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темы электроснабжения, условий ее эксплуатации. Достижение целевых индикаторов в результате реализации инвестиционной программы</w:t>
      </w:r>
    </w:p>
    <w:p w:rsidR="00162897" w:rsidRPr="00B27C10" w:rsidRDefault="00162897" w:rsidP="00162897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Целевыми индикаторами системы электроснабжения на 2017-20</w:t>
      </w:r>
      <w:r w:rsidR="00965597">
        <w:rPr>
          <w:sz w:val="28"/>
          <w:szCs w:val="28"/>
          <w:lang w:val="ru-RU"/>
        </w:rPr>
        <w:t>21</w:t>
      </w:r>
      <w:r w:rsidRPr="00B27C10">
        <w:rPr>
          <w:sz w:val="28"/>
          <w:szCs w:val="28"/>
          <w:lang w:val="ru-RU"/>
        </w:rPr>
        <w:t xml:space="preserve"> годы для разв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тия данной системы являются: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количества аварий в системе электроснабжения до 0,006 ед./</w:t>
      </w:r>
      <w:proofErr w:type="gramStart"/>
      <w:r w:rsidRPr="00965597">
        <w:rPr>
          <w:sz w:val="28"/>
          <w:szCs w:val="28"/>
          <w:lang w:val="ru-RU"/>
        </w:rPr>
        <w:t>км</w:t>
      </w:r>
      <w:proofErr w:type="gramEnd"/>
      <w:r w:rsidRPr="00965597">
        <w:rPr>
          <w:sz w:val="28"/>
          <w:szCs w:val="28"/>
          <w:lang w:val="ru-RU"/>
        </w:rPr>
        <w:t>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уровня потерь в сетях электроснабжения до 11,66 %;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lastRenderedPageBreak/>
        <w:t xml:space="preserve">обеспечение индекса замены сетей в размере </w:t>
      </w:r>
      <w:r w:rsidR="00F16330" w:rsidRPr="00965597">
        <w:rPr>
          <w:sz w:val="28"/>
          <w:szCs w:val="28"/>
          <w:lang w:val="ru-RU"/>
        </w:rPr>
        <w:t>6</w:t>
      </w:r>
      <w:r w:rsidRPr="00965597">
        <w:rPr>
          <w:sz w:val="28"/>
          <w:szCs w:val="28"/>
          <w:lang w:val="ru-RU"/>
        </w:rPr>
        <w:t xml:space="preserve">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обеспечение индекса замены оборудования в размере 6,5 %;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 xml:space="preserve">снижение удельного веса сетей, нуждающихся в замене, до </w:t>
      </w:r>
      <w:r w:rsidR="00F16330" w:rsidRPr="00965597">
        <w:rPr>
          <w:sz w:val="28"/>
          <w:szCs w:val="28"/>
          <w:lang w:val="ru-RU"/>
        </w:rPr>
        <w:t>1</w:t>
      </w:r>
      <w:r w:rsidRPr="00965597">
        <w:rPr>
          <w:sz w:val="28"/>
          <w:szCs w:val="28"/>
          <w:lang w:val="ru-RU"/>
        </w:rPr>
        <w:t>1 %;</w:t>
      </w:r>
    </w:p>
    <w:p w:rsidR="00F16330" w:rsidRPr="00965597" w:rsidRDefault="00F16330" w:rsidP="00965597">
      <w:pPr>
        <w:numPr>
          <w:ilvl w:val="0"/>
          <w:numId w:val="37"/>
        </w:numPr>
        <w:jc w:val="both"/>
        <w:rPr>
          <w:sz w:val="28"/>
          <w:szCs w:val="28"/>
          <w:lang w:val="ru-RU"/>
        </w:rPr>
      </w:pPr>
      <w:r w:rsidRPr="00965597">
        <w:rPr>
          <w:sz w:val="28"/>
          <w:szCs w:val="28"/>
          <w:lang w:val="ru-RU"/>
        </w:rPr>
        <w:t>выполнение инвестиционной программы по затратам и срокам в течени</w:t>
      </w:r>
      <w:proofErr w:type="gramStart"/>
      <w:r w:rsidRPr="00965597">
        <w:rPr>
          <w:sz w:val="28"/>
          <w:szCs w:val="28"/>
          <w:lang w:val="ru-RU"/>
        </w:rPr>
        <w:t>и</w:t>
      </w:r>
      <w:proofErr w:type="gramEnd"/>
      <w:r w:rsidRPr="00965597">
        <w:rPr>
          <w:sz w:val="28"/>
          <w:szCs w:val="28"/>
          <w:lang w:val="ru-RU"/>
        </w:rPr>
        <w:t xml:space="preserve"> прогн</w:t>
      </w:r>
      <w:r w:rsidRPr="00965597">
        <w:rPr>
          <w:sz w:val="28"/>
          <w:szCs w:val="28"/>
          <w:lang w:val="ru-RU"/>
        </w:rPr>
        <w:t>о</w:t>
      </w:r>
      <w:r w:rsidRPr="00965597">
        <w:rPr>
          <w:sz w:val="28"/>
          <w:szCs w:val="28"/>
          <w:lang w:val="ru-RU"/>
        </w:rPr>
        <w:t>зируемого периода представлено в таблице (приложение №1.1).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B05CE8" w:rsidRPr="00260A20" w:rsidRDefault="00763610" w:rsidP="00260A20">
      <w:pPr>
        <w:pStyle w:val="afffffc"/>
        <w:numPr>
          <w:ilvl w:val="0"/>
          <w:numId w:val="38"/>
        </w:numPr>
        <w:jc w:val="center"/>
        <w:rPr>
          <w:b/>
          <w:sz w:val="28"/>
          <w:szCs w:val="28"/>
          <w:lang w:val="ru-RU"/>
        </w:rPr>
      </w:pPr>
      <w:r w:rsidRPr="00260A20">
        <w:rPr>
          <w:b/>
          <w:sz w:val="28"/>
          <w:szCs w:val="28"/>
          <w:lang w:val="ru-RU"/>
        </w:rPr>
        <w:t>Расчет инвестиционных затрат</w:t>
      </w:r>
      <w:r w:rsidR="00B05CE8" w:rsidRPr="00260A20">
        <w:rPr>
          <w:b/>
          <w:caps/>
          <w:sz w:val="28"/>
          <w:szCs w:val="28"/>
          <w:lang w:val="ru-RU"/>
        </w:rPr>
        <w:t xml:space="preserve">, </w:t>
      </w:r>
      <w:r w:rsidRPr="00260A20">
        <w:rPr>
          <w:b/>
          <w:sz w:val="28"/>
          <w:szCs w:val="28"/>
          <w:lang w:val="ru-RU"/>
        </w:rPr>
        <w:t>включаемых в тариф на услуги по передаче электрической энергии</w:t>
      </w:r>
    </w:p>
    <w:p w:rsidR="00365134" w:rsidRPr="00365134" w:rsidRDefault="00365134" w:rsidP="00365134">
      <w:pPr>
        <w:pStyle w:val="afffffc"/>
        <w:rPr>
          <w:b/>
          <w:caps/>
          <w:sz w:val="28"/>
          <w:szCs w:val="28"/>
          <w:lang w:val="ru-RU"/>
        </w:rPr>
      </w:pPr>
    </w:p>
    <w:p w:rsidR="00B05CE8" w:rsidRPr="00365134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365134">
        <w:rPr>
          <w:sz w:val="28"/>
          <w:szCs w:val="28"/>
          <w:lang w:val="ru-RU"/>
        </w:rPr>
        <w:t>1. Основанием для определения и включения инвестиционных затрат в необход</w:t>
      </w:r>
      <w:r w:rsidRPr="00365134">
        <w:rPr>
          <w:sz w:val="28"/>
          <w:szCs w:val="28"/>
          <w:lang w:val="ru-RU"/>
        </w:rPr>
        <w:t>и</w:t>
      </w:r>
      <w:r w:rsidRPr="00365134">
        <w:rPr>
          <w:sz w:val="28"/>
          <w:szCs w:val="28"/>
          <w:lang w:val="ru-RU"/>
        </w:rPr>
        <w:t>мую валовую выручку, обеспечивающую компенсацию экономически обоснованных расходов на осуществление деятельности по передаче электроэнергии ООО «</w:t>
      </w:r>
      <w:r w:rsidR="007C21FB" w:rsidRPr="00365134">
        <w:rPr>
          <w:sz w:val="28"/>
          <w:szCs w:val="28"/>
          <w:lang w:val="ru-RU"/>
        </w:rPr>
        <w:t>ГИП-</w:t>
      </w:r>
      <w:r w:rsidR="00373B23" w:rsidRPr="00365134">
        <w:rPr>
          <w:sz w:val="28"/>
          <w:szCs w:val="28"/>
          <w:lang w:val="ru-RU"/>
        </w:rPr>
        <w:t>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>», является утвержденная инвестиционная программа ООО «</w:t>
      </w:r>
      <w:r w:rsidR="00373B23" w:rsidRPr="00365134">
        <w:rPr>
          <w:sz w:val="28"/>
          <w:szCs w:val="28"/>
          <w:lang w:val="ru-RU"/>
        </w:rPr>
        <w:t>ГИП-Э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 xml:space="preserve">». </w:t>
      </w:r>
    </w:p>
    <w:p w:rsidR="000659CB" w:rsidRPr="000659CB" w:rsidRDefault="00B05CE8" w:rsidP="000659C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2. В соответствии со ст. </w:t>
      </w:r>
      <w:r w:rsidR="000659CB">
        <w:rPr>
          <w:sz w:val="28"/>
          <w:szCs w:val="28"/>
          <w:lang w:val="ru-RU"/>
        </w:rPr>
        <w:t xml:space="preserve">23 </w:t>
      </w:r>
      <w:proofErr w:type="spellStart"/>
      <w:r w:rsidR="000659CB">
        <w:rPr>
          <w:sz w:val="28"/>
          <w:szCs w:val="28"/>
          <w:lang w:val="ru-RU"/>
        </w:rPr>
        <w:t>п.2</w:t>
      </w:r>
      <w:proofErr w:type="spellEnd"/>
      <w:r w:rsidRPr="00B27C10">
        <w:rPr>
          <w:sz w:val="28"/>
          <w:szCs w:val="28"/>
          <w:lang w:val="ru-RU"/>
        </w:rPr>
        <w:t xml:space="preserve"> Федерального закона от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26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марта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2003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Pr="00B27C10">
        <w:rPr>
          <w:sz w:val="28"/>
          <w:szCs w:val="28"/>
          <w:lang w:val="ru-RU"/>
        </w:rPr>
        <w:t xml:space="preserve">г. № </w:t>
      </w:r>
      <w:r w:rsidR="000659CB">
        <w:rPr>
          <w:sz w:val="28"/>
          <w:szCs w:val="28"/>
          <w:lang w:val="ru-RU"/>
        </w:rPr>
        <w:t>35</w:t>
      </w:r>
      <w:r w:rsidRPr="00B27C10">
        <w:rPr>
          <w:sz w:val="28"/>
          <w:szCs w:val="28"/>
          <w:lang w:val="ru-RU"/>
        </w:rPr>
        <w:t>-ФЗ   «О</w:t>
      </w:r>
      <w:r w:rsidR="000659CB">
        <w:rPr>
          <w:sz w:val="28"/>
          <w:szCs w:val="28"/>
          <w:lang w:val="ru-RU"/>
        </w:rPr>
        <w:t>б электроэнергетике</w:t>
      </w:r>
      <w:r w:rsidRPr="00B27C10">
        <w:rPr>
          <w:sz w:val="28"/>
          <w:szCs w:val="28"/>
          <w:lang w:val="ru-RU"/>
        </w:rPr>
        <w:t>» одним из принципов установления тарифов на электр</w:t>
      </w:r>
      <w:r w:rsidR="000659CB">
        <w:rPr>
          <w:sz w:val="28"/>
          <w:szCs w:val="28"/>
          <w:lang w:val="ru-RU"/>
        </w:rPr>
        <w:t>оэнергию</w:t>
      </w:r>
      <w:r w:rsidRPr="00B27C10">
        <w:rPr>
          <w:sz w:val="28"/>
          <w:szCs w:val="28"/>
          <w:lang w:val="ru-RU"/>
        </w:rPr>
        <w:t xml:space="preserve"> является обеспечение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открытости и доступности для потребителей, в том числе насел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е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ния, процесса тарифного регулирования.</w:t>
      </w:r>
    </w:p>
    <w:p w:rsidR="00B05CE8" w:rsidRPr="00B27C10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3. Средства, полученные 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результате применения инвестиц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онной составляющей в тарифе, имеют целевой характер и направляются на финансир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вание инвестиционной программы в части проведения работ по реконструкции систем электроснабжения, эксплуатируемых</w:t>
      </w:r>
      <w:r w:rsidR="007C21FB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целях повышения качества товаров (услуг) и строительство электрических сетей электроснабжения жилищного строительства и объектов соцкультбыта во вновь выделенных для этих целей земельных участках.</w:t>
      </w:r>
    </w:p>
    <w:p w:rsidR="003D3EF9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4. Источниками финансирования расходов на реализацию инвестиционной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граммы, в части реконструкции и строительства системы электроснабжения, являются средств</w:t>
      </w:r>
      <w:proofErr w:type="gramStart"/>
      <w:r w:rsidRPr="00B27C10">
        <w:rPr>
          <w:sz w:val="28"/>
          <w:szCs w:val="28"/>
          <w:lang w:val="ru-RU"/>
        </w:rPr>
        <w:t>а ООО</w:t>
      </w:r>
      <w:proofErr w:type="gramEnd"/>
      <w:r w:rsidRPr="00B27C10">
        <w:rPr>
          <w:sz w:val="28"/>
          <w:szCs w:val="28"/>
          <w:lang w:val="ru-RU"/>
        </w:rPr>
        <w:t xml:space="preserve">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(амортиза</w:t>
      </w:r>
      <w:r w:rsidR="002059F1" w:rsidRPr="00B27C10">
        <w:rPr>
          <w:sz w:val="28"/>
          <w:szCs w:val="28"/>
          <w:lang w:val="ru-RU"/>
        </w:rPr>
        <w:t>ция),</w:t>
      </w:r>
      <w:r w:rsidRPr="00B27C10">
        <w:rPr>
          <w:sz w:val="28"/>
          <w:szCs w:val="28"/>
          <w:lang w:val="ru-RU"/>
        </w:rPr>
        <w:t xml:space="preserve"> инвестиционная составляющая в тарифе на услуги по передаче электроэнергии</w:t>
      </w:r>
      <w:r w:rsidR="00C21C0D">
        <w:rPr>
          <w:sz w:val="28"/>
          <w:szCs w:val="28"/>
          <w:lang w:val="ru-RU"/>
        </w:rPr>
        <w:t>, и прочие собственные средства</w:t>
      </w:r>
      <w:r w:rsidR="003D3EF9" w:rsidRPr="00B27C10">
        <w:rPr>
          <w:sz w:val="28"/>
          <w:szCs w:val="28"/>
          <w:lang w:val="ru-RU"/>
        </w:rPr>
        <w:t>.</w:t>
      </w:r>
    </w:p>
    <w:p w:rsidR="002059F1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5. Объемы реализации услуг ООО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рассчитаны с применением мет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дов математического моделирования на основ</w:t>
      </w:r>
      <w:r w:rsidR="002059F1" w:rsidRPr="00B27C10">
        <w:rPr>
          <w:sz w:val="28"/>
          <w:szCs w:val="28"/>
          <w:lang w:val="ru-RU"/>
        </w:rPr>
        <w:t>е достигнутых показателей в 201</w:t>
      </w:r>
      <w:r w:rsidR="003D3EF9" w:rsidRPr="00B27C10">
        <w:rPr>
          <w:sz w:val="28"/>
          <w:szCs w:val="28"/>
          <w:lang w:val="ru-RU"/>
        </w:rPr>
        <w:t>5</w:t>
      </w:r>
      <w:r w:rsidR="002059F1" w:rsidRPr="00B27C10">
        <w:rPr>
          <w:sz w:val="28"/>
          <w:szCs w:val="28"/>
          <w:lang w:val="ru-RU"/>
        </w:rPr>
        <w:t xml:space="preserve"> г. с уч</w:t>
      </w:r>
      <w:r w:rsidR="002059F1" w:rsidRPr="00B27C10">
        <w:rPr>
          <w:sz w:val="28"/>
          <w:szCs w:val="28"/>
          <w:lang w:val="ru-RU"/>
        </w:rPr>
        <w:t>е</w:t>
      </w:r>
      <w:r w:rsidR="002059F1" w:rsidRPr="00B27C10">
        <w:rPr>
          <w:sz w:val="28"/>
          <w:szCs w:val="28"/>
          <w:lang w:val="ru-RU"/>
        </w:rPr>
        <w:t xml:space="preserve">том </w:t>
      </w:r>
      <w:proofErr w:type="gramStart"/>
      <w:r w:rsidR="002059F1" w:rsidRPr="00B27C10">
        <w:rPr>
          <w:sz w:val="28"/>
          <w:szCs w:val="28"/>
          <w:lang w:val="ru-RU"/>
        </w:rPr>
        <w:t xml:space="preserve">тенденций </w:t>
      </w:r>
      <w:r w:rsidRPr="00B27C10">
        <w:rPr>
          <w:sz w:val="28"/>
          <w:szCs w:val="28"/>
          <w:lang w:val="ru-RU"/>
        </w:rPr>
        <w:t xml:space="preserve">изменения объемов реализации электроэнергии </w:t>
      </w:r>
      <w:r w:rsidR="002059F1" w:rsidRPr="00B27C10">
        <w:rPr>
          <w:sz w:val="28"/>
          <w:szCs w:val="28"/>
          <w:lang w:val="ru-RU"/>
        </w:rPr>
        <w:t>ожидаемых</w:t>
      </w:r>
      <w:proofErr w:type="gramEnd"/>
      <w:r w:rsidR="002059F1" w:rsidRPr="00B27C10">
        <w:rPr>
          <w:sz w:val="28"/>
          <w:szCs w:val="28"/>
          <w:lang w:val="ru-RU"/>
        </w:rPr>
        <w:t xml:space="preserve"> в 201</w:t>
      </w:r>
      <w:r w:rsidR="003D3EF9" w:rsidRPr="00B27C10">
        <w:rPr>
          <w:sz w:val="28"/>
          <w:szCs w:val="28"/>
          <w:lang w:val="ru-RU"/>
        </w:rPr>
        <w:t>7</w:t>
      </w:r>
      <w:r w:rsidR="002059F1" w:rsidRPr="00B27C10">
        <w:rPr>
          <w:sz w:val="28"/>
          <w:szCs w:val="28"/>
          <w:lang w:val="ru-RU"/>
        </w:rPr>
        <w:t>-20</w:t>
      </w:r>
      <w:r w:rsidR="00AC3C4C">
        <w:rPr>
          <w:sz w:val="28"/>
          <w:szCs w:val="28"/>
          <w:lang w:val="ru-RU"/>
        </w:rPr>
        <w:t>21</w:t>
      </w:r>
      <w:r w:rsidR="002059F1" w:rsidRPr="00B27C10">
        <w:rPr>
          <w:sz w:val="28"/>
          <w:szCs w:val="28"/>
          <w:lang w:val="ru-RU"/>
        </w:rPr>
        <w:t xml:space="preserve"> г</w:t>
      </w:r>
      <w:r w:rsidR="003D3EF9" w:rsidRPr="00B27C10">
        <w:rPr>
          <w:sz w:val="28"/>
          <w:szCs w:val="28"/>
          <w:lang w:val="ru-RU"/>
        </w:rPr>
        <w:t>оды.</w:t>
      </w:r>
    </w:p>
    <w:p w:rsidR="00116F1F" w:rsidRPr="00B27C10" w:rsidRDefault="002059F1" w:rsidP="00116F1F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 </w:t>
      </w:r>
      <w:r w:rsidR="00B05CE8" w:rsidRPr="00B27C10">
        <w:rPr>
          <w:sz w:val="28"/>
          <w:szCs w:val="28"/>
          <w:lang w:val="ru-RU"/>
        </w:rPr>
        <w:t>6. Схема реализации инвестиционной программы основывается на сборе денежных средств через установленную в тарифе инвестиционную составляющую с последующим направлением на финансирование мероприятий программы.</w:t>
      </w:r>
    </w:p>
    <w:p w:rsidR="00116F1F" w:rsidRPr="00B27C10" w:rsidRDefault="00116F1F" w:rsidP="002059F1">
      <w:pPr>
        <w:ind w:firstLine="567"/>
        <w:jc w:val="both"/>
        <w:rPr>
          <w:sz w:val="28"/>
          <w:szCs w:val="28"/>
          <w:lang w:val="ru-RU"/>
        </w:rPr>
      </w:pPr>
    </w:p>
    <w:p w:rsidR="00B05CE8" w:rsidRDefault="00763610" w:rsidP="00260A20">
      <w:pPr>
        <w:pStyle w:val="afffffc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60A20">
        <w:rPr>
          <w:rFonts w:ascii="Times New Roman" w:hAnsi="Times New Roman"/>
          <w:b/>
          <w:sz w:val="28"/>
          <w:szCs w:val="28"/>
          <w:lang w:val="ru-RU"/>
        </w:rPr>
        <w:t>Оценка эффективности ин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вестиционной программ</w:t>
      </w:r>
      <w:proofErr w:type="gramStart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ы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ООО</w:t>
      </w:r>
      <w:proofErr w:type="gramEnd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373B23" w:rsidRPr="00260A20">
        <w:rPr>
          <w:rFonts w:ascii="Times New Roman" w:hAnsi="Times New Roman"/>
          <w:b/>
          <w:sz w:val="28"/>
          <w:szCs w:val="28"/>
          <w:lang w:val="ru-RU"/>
        </w:rPr>
        <w:t>ГИП-Э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>нерго» по развитию системы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 xml:space="preserve"> электроснабжения на 201</w:t>
      </w:r>
      <w:r w:rsidR="000F7575">
        <w:rPr>
          <w:rFonts w:ascii="Times New Roman" w:hAnsi="Times New Roman"/>
          <w:b/>
          <w:sz w:val="28"/>
          <w:szCs w:val="28"/>
          <w:lang w:val="ru-RU"/>
        </w:rPr>
        <w:t>7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-</w:t>
      </w:r>
      <w:r w:rsidR="008C56CA" w:rsidRPr="00260A20">
        <w:rPr>
          <w:rFonts w:ascii="Times New Roman" w:hAnsi="Times New Roman"/>
          <w:b/>
          <w:sz w:val="28"/>
          <w:szCs w:val="28"/>
          <w:lang w:val="ru-RU"/>
        </w:rPr>
        <w:t>20</w:t>
      </w:r>
      <w:r w:rsidR="00AC3C4C" w:rsidRPr="00260A20">
        <w:rPr>
          <w:rFonts w:ascii="Times New Roman" w:hAnsi="Times New Roman"/>
          <w:b/>
          <w:sz w:val="28"/>
          <w:szCs w:val="28"/>
          <w:lang w:val="ru-RU"/>
        </w:rPr>
        <w:t>21</w:t>
      </w:r>
      <w:r w:rsidR="006D34BD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</w:p>
    <w:p w:rsid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4B7F" w:rsidRP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05CE8" w:rsidRPr="00815AD0" w:rsidRDefault="00B05CE8" w:rsidP="00C8016D">
      <w:pPr>
        <w:pStyle w:val="1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С целью определения целесообразности реализации и потенциальной привлекател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ь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ности мероприятий инвестиционной программы для возможных инвесторов на срок ее реализации с учетом</w:t>
      </w:r>
      <w:r w:rsidR="00267FF6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пункта 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32 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остановления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равительства РФ от 29 декабря </w:t>
      </w:r>
      <w:proofErr w:type="spellStart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2011г</w:t>
      </w:r>
      <w:proofErr w:type="spellEnd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. № 1178</w:t>
      </w:r>
      <w:hyperlink r:id="rId14" w:history="1">
        <w:r w:rsidR="00815AD0" w:rsidRPr="00815AD0">
          <w:rPr>
            <w:rFonts w:ascii="Times New Roman" w:hAnsi="Times New Roman" w:cs="Times New Roman"/>
            <w:b w:val="0"/>
            <w:sz w:val="28"/>
            <w:szCs w:val="28"/>
            <w:lang w:val="ru-RU"/>
          </w:rPr>
          <w:t xml:space="preserve"> 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"О ценообразовании в области регулируемых цен (тарифов) в электроэнергет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и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ке"</w:t>
        </w:r>
      </w:hyperlink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рассчитан срок окупаемости. </w:t>
      </w:r>
      <w:r w:rsidR="00855907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Д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ля оценки </w:t>
      </w:r>
      <w:proofErr w:type="gramStart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эффективности реализации мероприятий программы</w:t>
      </w:r>
      <w:proofErr w:type="gramEnd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определены показатели изменения целевых индикаторов.</w:t>
      </w:r>
    </w:p>
    <w:p w:rsidR="00D171E1" w:rsidRDefault="00B05CE8" w:rsidP="00D171E1">
      <w:pPr>
        <w:ind w:firstLine="567"/>
        <w:jc w:val="both"/>
        <w:rPr>
          <w:sz w:val="28"/>
          <w:szCs w:val="28"/>
          <w:lang w:val="ru-RU"/>
        </w:rPr>
      </w:pPr>
      <w:r w:rsidRPr="00815AD0">
        <w:rPr>
          <w:rFonts w:ascii="Times New Roman" w:hAnsi="Times New Roman"/>
          <w:sz w:val="28"/>
          <w:szCs w:val="28"/>
          <w:lang w:val="ru-RU"/>
        </w:rPr>
        <w:t>Применяемые показатели эффективности инвестиций учитывают</w:t>
      </w:r>
      <w:r w:rsidRPr="00B27C10">
        <w:rPr>
          <w:sz w:val="28"/>
          <w:szCs w:val="28"/>
          <w:lang w:val="ru-RU"/>
        </w:rPr>
        <w:t xml:space="preserve"> изменение во вр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мени параметров инвестиционной программы.</w:t>
      </w:r>
      <w:r w:rsidR="00DC7E6C" w:rsidRPr="00B27C10">
        <w:rPr>
          <w:szCs w:val="20"/>
          <w:lang w:val="ru-RU"/>
        </w:rPr>
        <w:t xml:space="preserve"> </w:t>
      </w:r>
      <w:proofErr w:type="gramStart"/>
      <w:r w:rsidRPr="00B27C10">
        <w:rPr>
          <w:sz w:val="28"/>
          <w:szCs w:val="28"/>
          <w:lang w:val="ru-RU"/>
        </w:rPr>
        <w:t>Оценка эффективности осуществляется посредством отношения темпов изменения целевых индикаторов и темпов увеличения тарифа на услуги по передаче электроэнергии за счет инвестиционной составляющей в тарифе.</w:t>
      </w:r>
      <w:r w:rsidR="00C8016D">
        <w:rPr>
          <w:sz w:val="28"/>
          <w:szCs w:val="28"/>
          <w:lang w:val="ru-RU"/>
        </w:rPr>
        <w:t xml:space="preserve">                                                                                      </w:t>
      </w:r>
      <w:proofErr w:type="gramEnd"/>
    </w:p>
    <w:p w:rsidR="00855907" w:rsidRDefault="00C8016D" w:rsidP="00D171E1">
      <w:pPr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5907">
        <w:rPr>
          <w:rFonts w:ascii="Times New Roman" w:hAnsi="Times New Roman"/>
          <w:sz w:val="28"/>
          <w:szCs w:val="28"/>
          <w:lang w:val="ru-RU"/>
        </w:rPr>
        <w:t>т</w:t>
      </w:r>
      <w:r w:rsidR="00EB19AB" w:rsidRPr="00B27C10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 w:rsidR="00855907" w:rsidRPr="00855907">
        <w:rPr>
          <w:rFonts w:ascii="Times New Roman" w:hAnsi="Times New Roman"/>
          <w:sz w:val="28"/>
          <w:szCs w:val="28"/>
          <w:lang w:val="ru-RU"/>
        </w:rPr>
        <w:t xml:space="preserve">4 </w:t>
      </w:r>
    </w:p>
    <w:p w:rsidR="00B1741A" w:rsidRDefault="00EB19AB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  <w:r w:rsidR="00B1741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1E1" w:rsidRPr="00191473" w:rsidRDefault="00D171E1" w:rsidP="00D171E1">
      <w:pPr>
        <w:pStyle w:val="afffffc"/>
        <w:tabs>
          <w:tab w:val="left" w:pos="1116"/>
        </w:tabs>
        <w:ind w:right="57"/>
        <w:jc w:val="right"/>
        <w:rPr>
          <w:rFonts w:ascii="Times New Roman" w:hAnsi="Times New Roman"/>
          <w:sz w:val="28"/>
          <w:szCs w:val="28"/>
          <w:lang w:val="ru-RU"/>
        </w:rPr>
      </w:pPr>
      <w:r w:rsidRPr="00191473">
        <w:rPr>
          <w:bCs/>
          <w:sz w:val="28"/>
          <w:szCs w:val="28"/>
          <w:lang w:val="ru-RU"/>
        </w:rPr>
        <w:t>«Реконструкция распределительных сетей и трансформаторных подстанций для технологического присоединения нового микрорайона  (оборудование, к</w:t>
      </w:r>
      <w:r w:rsidRPr="00191473">
        <w:rPr>
          <w:bCs/>
          <w:sz w:val="28"/>
          <w:szCs w:val="28"/>
          <w:lang w:val="ru-RU"/>
        </w:rPr>
        <w:t>а</w:t>
      </w:r>
      <w:r w:rsidRPr="00191473">
        <w:rPr>
          <w:bCs/>
          <w:sz w:val="28"/>
          <w:szCs w:val="28"/>
          <w:lang w:val="ru-RU"/>
        </w:rPr>
        <w:t xml:space="preserve">бельные линии </w:t>
      </w:r>
      <w:proofErr w:type="spellStart"/>
      <w:r w:rsidRPr="00191473">
        <w:rPr>
          <w:bCs/>
          <w:sz w:val="28"/>
          <w:szCs w:val="28"/>
          <w:lang w:val="ru-RU"/>
        </w:rPr>
        <w:t>6-10кВ</w:t>
      </w:r>
      <w:proofErr w:type="spellEnd"/>
      <w:r w:rsidRPr="00191473">
        <w:rPr>
          <w:bCs/>
          <w:sz w:val="28"/>
          <w:szCs w:val="28"/>
          <w:lang w:val="ru-RU"/>
        </w:rPr>
        <w:t>)»</w:t>
      </w:r>
      <w:r w:rsidR="000615BB" w:rsidRPr="00191473">
        <w:rPr>
          <w:bCs/>
          <w:sz w:val="28"/>
          <w:szCs w:val="28"/>
          <w:lang w:val="ru-RU"/>
        </w:rPr>
        <w:t xml:space="preserve"> на </w:t>
      </w:r>
      <w:proofErr w:type="spellStart"/>
      <w:r w:rsidR="000615BB" w:rsidRPr="00191473">
        <w:rPr>
          <w:bCs/>
          <w:sz w:val="28"/>
          <w:szCs w:val="28"/>
          <w:lang w:val="ru-RU"/>
        </w:rPr>
        <w:t>2018год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EB19AB" w:rsidRPr="00A652D2" w:rsidTr="00EB19AB">
        <w:trPr>
          <w:trHeight w:val="600"/>
        </w:trPr>
        <w:tc>
          <w:tcPr>
            <w:tcW w:w="8897" w:type="dxa"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EB19AB" w:rsidRPr="00EB19AB" w:rsidRDefault="00EB19AB" w:rsidP="00E62425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 w:rsidR="00E62425"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0615BB" w:rsidP="000615B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0,63</w:t>
            </w:r>
          </w:p>
        </w:tc>
      </w:tr>
      <w:tr w:rsidR="00273194" w:rsidRPr="00EB19AB" w:rsidTr="00CC3E8A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273194" w:rsidRPr="00AF08B9" w:rsidRDefault="000615BB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EB19AB" w:rsidRPr="00B2565A" w:rsidRDefault="000615B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21635869,64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0615B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0,61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B27C10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27C10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27C10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EB19AB" w:rsidRPr="00365134" w:rsidRDefault="00107098" w:rsidP="00534C91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172</w:t>
            </w:r>
          </w:p>
        </w:tc>
      </w:tr>
    </w:tbl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85590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B1741A" w:rsidRPr="00191473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1914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1473" w:rsidRPr="00191473">
        <w:rPr>
          <w:rFonts w:ascii="Times New Roman" w:hAnsi="Times New Roman"/>
          <w:sz w:val="28"/>
          <w:szCs w:val="28"/>
          <w:lang w:val="ru-RU"/>
        </w:rPr>
        <w:t>«Включение приборов учета в систему сбора и передачи данных, класс напряжения 0,22 (0,4) кВ»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B1741A" w:rsidRPr="00A652D2" w:rsidTr="006912D9">
        <w:trPr>
          <w:trHeight w:val="600"/>
        </w:trPr>
        <w:tc>
          <w:tcPr>
            <w:tcW w:w="8897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B1741A" w:rsidP="00107098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107098">
              <w:rPr>
                <w:b/>
                <w:caps/>
                <w:noProof/>
                <w:lang w:val="ru-RU"/>
              </w:rPr>
              <w:t>4,65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273194" w:rsidRPr="00EB19AB" w:rsidTr="006912D9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273194" w:rsidRPr="00A652D2" w:rsidTr="006912D9">
        <w:tc>
          <w:tcPr>
            <w:tcW w:w="8897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6912D9" w:rsidRPr="00EB19AB" w:rsidTr="006912D9">
        <w:tc>
          <w:tcPr>
            <w:tcW w:w="8897" w:type="dxa"/>
            <w:noWrap/>
            <w:hideMark/>
          </w:tcPr>
          <w:p w:rsidR="006912D9" w:rsidRPr="00EB19AB" w:rsidRDefault="006912D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6912D9" w:rsidRPr="00AF08B9" w:rsidRDefault="00107098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B1741A" w:rsidRPr="00AF08B9" w:rsidRDefault="00107098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1397481,47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107098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3,97</w:t>
            </w:r>
            <w:r w:rsidR="00B1741A" w:rsidRPr="00EB19AB">
              <w:rPr>
                <w:b/>
                <w:caps/>
                <w:noProof/>
              </w:rPr>
              <w:t>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B1741A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B1741A" w:rsidRPr="00365134" w:rsidRDefault="00107098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25</w:t>
            </w:r>
          </w:p>
        </w:tc>
      </w:tr>
    </w:tbl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Pr="00107098" w:rsidRDefault="00107098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107098">
        <w:rPr>
          <w:rFonts w:ascii="Times New Roman" w:hAnsi="Times New Roman"/>
          <w:sz w:val="28"/>
          <w:szCs w:val="28"/>
          <w:lang w:val="ru-RU"/>
        </w:rPr>
        <w:t>«Монтаж автоматизированной системы дистанционного мониторинга»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lastRenderedPageBreak/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4,18</w:t>
            </w:r>
            <w:r w:rsidR="00AF08B9"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550541,68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3,59</w:t>
            </w:r>
            <w:r w:rsidR="00AF08B9"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28</w:t>
            </w:r>
          </w:p>
        </w:tc>
      </w:tr>
    </w:tbl>
    <w:p w:rsidR="00C8016D" w:rsidRDefault="00C8016D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t xml:space="preserve"> </w:t>
      </w:r>
      <w:r w:rsidRPr="00AF08B9">
        <w:rPr>
          <w:sz w:val="28"/>
          <w:szCs w:val="28"/>
          <w:lang w:val="ru-RU"/>
        </w:rPr>
        <w:t>"Новое строительство"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>
              <w:rPr>
                <w:b/>
                <w:caps/>
                <w:noProof/>
                <w:lang w:val="ru-RU"/>
              </w:rPr>
              <w:t>7,39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8274406,26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5,63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961F9D" w:rsidRDefault="00961F9D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</w:p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8</w:t>
      </w:r>
    </w:p>
    <w:p w:rsidR="00961F9D" w:rsidRDefault="00961F9D" w:rsidP="00961F9D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961F9D" w:rsidRDefault="00961F9D" w:rsidP="00961F9D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Организация условий по качественному обслуживанию потребителей</w:t>
      </w:r>
      <w:r w:rsidRPr="00AF08B9">
        <w:rPr>
          <w:sz w:val="28"/>
          <w:szCs w:val="28"/>
          <w:lang w:val="ru-RU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961F9D" w:rsidRPr="00A652D2" w:rsidTr="00F575F6">
        <w:trPr>
          <w:trHeight w:val="600"/>
        </w:trPr>
        <w:tc>
          <w:tcPr>
            <w:tcW w:w="8897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6,21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2140518,17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961F9D" w:rsidRPr="00961F9D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4,35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B1741A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961F9D" w:rsidRPr="00365134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20</w:t>
            </w:r>
          </w:p>
        </w:tc>
      </w:tr>
    </w:tbl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B19AB" w:rsidRPr="00B27C10" w:rsidRDefault="00EB19AB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  <w:r w:rsidRPr="00B1741A">
        <w:rPr>
          <w:sz w:val="28"/>
          <w:szCs w:val="28"/>
          <w:lang w:val="ru-RU"/>
        </w:rPr>
        <w:t>Анализ показателей позволяет сделать вывод об эффективности проекта</w:t>
      </w:r>
      <w:r w:rsidR="00C8016D">
        <w:rPr>
          <w:sz w:val="28"/>
          <w:szCs w:val="28"/>
          <w:lang w:val="ru-RU"/>
        </w:rPr>
        <w:t xml:space="preserve"> </w:t>
      </w:r>
      <w:proofErr w:type="gramStart"/>
      <w:r w:rsidR="00C8016D">
        <w:rPr>
          <w:sz w:val="28"/>
          <w:szCs w:val="28"/>
          <w:lang w:val="ru-RU"/>
        </w:rPr>
        <w:t>и</w:t>
      </w:r>
      <w:proofErr w:type="gramEnd"/>
      <w:r w:rsidR="00C8016D">
        <w:rPr>
          <w:sz w:val="28"/>
          <w:szCs w:val="28"/>
          <w:lang w:val="ru-RU"/>
        </w:rPr>
        <w:t xml:space="preserve"> а</w:t>
      </w:r>
      <w:r w:rsidRPr="00B27C10">
        <w:rPr>
          <w:sz w:val="28"/>
          <w:szCs w:val="28"/>
          <w:lang w:val="ru-RU"/>
        </w:rPr>
        <w:t>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зируя интегральные показатели эффективности инвестиций можно отметить следующее.</w:t>
      </w:r>
    </w:p>
    <w:p w:rsidR="00EB19AB" w:rsidRPr="00B27C10" w:rsidRDefault="00EB19AB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Время, требуемое для покрытия начальных инвестиций за счет чистого дене</w:t>
      </w:r>
      <w:r w:rsidRPr="00B27C10">
        <w:rPr>
          <w:sz w:val="28"/>
          <w:szCs w:val="28"/>
          <w:lang w:val="ru-RU"/>
        </w:rPr>
        <w:t>ж</w:t>
      </w:r>
      <w:r w:rsidRPr="00B27C10">
        <w:rPr>
          <w:sz w:val="28"/>
          <w:szCs w:val="28"/>
          <w:lang w:val="ru-RU"/>
        </w:rPr>
        <w:t>ного потока, генерируемого инвестиционным проектом  меньше длительности реализ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lastRenderedPageBreak/>
        <w:t>ции проекта и в рублевом и в валютном эквиваленте. Эти показатели можно охарактер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зовать как положительные факторы с точки зрения привлекательности инвестиционного проекта. </w:t>
      </w:r>
      <w:r w:rsidR="00213999" w:rsidRPr="00B27C10">
        <w:rPr>
          <w:sz w:val="28"/>
          <w:szCs w:val="28"/>
          <w:lang w:val="ru-RU"/>
        </w:rPr>
        <w:t xml:space="preserve">В данном случае, инвестиционные вложения осуществляются за счет включения их в </w:t>
      </w:r>
      <w:r w:rsidR="00CE2F0A" w:rsidRPr="00B27C10">
        <w:rPr>
          <w:sz w:val="28"/>
          <w:szCs w:val="28"/>
          <w:lang w:val="ru-RU"/>
        </w:rPr>
        <w:t>тариф, отдельно в алгоритме расчета не отражаются, поэтому окупаемость в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>телях не отражается.</w:t>
      </w:r>
    </w:p>
    <w:p w:rsidR="00EB19AB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Средняя норма рентабельности представляет собой доходность проекта и опр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деляется как отношение между среднегодовыми поступлениями от его реализациями и величиной начальных инвестиций с учетом длительности реализации проекта. При </w:t>
      </w:r>
      <w:r w:rsidR="00C8016D" w:rsidRPr="00B27C10">
        <w:rPr>
          <w:sz w:val="28"/>
          <w:szCs w:val="28"/>
          <w:lang w:val="ru-RU"/>
        </w:rPr>
        <w:t>оп</w:t>
      </w:r>
      <w:r w:rsidR="00C8016D" w:rsidRPr="00B27C10">
        <w:rPr>
          <w:sz w:val="28"/>
          <w:szCs w:val="28"/>
          <w:lang w:val="ru-RU"/>
        </w:rPr>
        <w:t>и</w:t>
      </w:r>
      <w:r w:rsidR="00C8016D" w:rsidRPr="00B27C10">
        <w:rPr>
          <w:sz w:val="28"/>
          <w:szCs w:val="28"/>
          <w:lang w:val="ru-RU"/>
        </w:rPr>
        <w:t>санных</w:t>
      </w:r>
      <w:r w:rsidRPr="00B27C10">
        <w:rPr>
          <w:sz w:val="28"/>
          <w:szCs w:val="28"/>
          <w:lang w:val="ru-RU"/>
        </w:rPr>
        <w:t xml:space="preserve"> условиях, этот показатель положительно характеризует инвестиционную привл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кательность предприятия </w:t>
      </w:r>
    </w:p>
    <w:p w:rsidR="00EB19AB" w:rsidRPr="00B1741A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Чистый приведенный доход за анализируемый период определяется как су</w:t>
      </w:r>
      <w:r w:rsidRPr="00B27C10">
        <w:rPr>
          <w:sz w:val="28"/>
          <w:szCs w:val="28"/>
          <w:lang w:val="ru-RU"/>
        </w:rPr>
        <w:t>м</w:t>
      </w:r>
      <w:r w:rsidRPr="00B27C10">
        <w:rPr>
          <w:sz w:val="28"/>
          <w:szCs w:val="28"/>
          <w:lang w:val="ru-RU"/>
        </w:rPr>
        <w:t xml:space="preserve">марный среднемесячный денежный поток с учетом дисконтирования без учета суммы всех инвестиционных вложений. </w:t>
      </w:r>
      <w:r w:rsidRPr="00B1741A">
        <w:rPr>
          <w:sz w:val="28"/>
          <w:szCs w:val="28"/>
          <w:lang w:val="ru-RU"/>
        </w:rPr>
        <w:t xml:space="preserve">Индекс прибыльности характеризует отношение чистых среднемесячных денежных поступлений, с учетом ставки дисконтирования к начальным инвестициям. </w:t>
      </w:r>
    </w:p>
    <w:p w:rsidR="00EB19AB" w:rsidRPr="00B27C10" w:rsidRDefault="00EB19AB" w:rsidP="00EB19AB">
      <w:pPr>
        <w:pStyle w:val="34"/>
        <w:tabs>
          <w:tab w:val="left" w:pos="709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Результаты анализа этих двух показателей, при описанных условиях, также хара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t>теризуют проект как привлекательный для инвестирования.</w:t>
      </w:r>
    </w:p>
    <w:p w:rsidR="00CE2F0A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Норма рентабельности реинвестиций, в данном случае, означает доход, кот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рый может быть получен при реинвестировании поступлений от проекта (средний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цент доходности на вложенный капитал).</w:t>
      </w:r>
      <w:r w:rsidR="00CE2F0A" w:rsidRPr="00B27C10">
        <w:rPr>
          <w:sz w:val="28"/>
          <w:szCs w:val="28"/>
          <w:lang w:val="ru-RU"/>
        </w:rPr>
        <w:t xml:space="preserve"> По описанным выше причинам, этот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 xml:space="preserve">тель в отчете также не представлен. </w:t>
      </w:r>
    </w:p>
    <w:p w:rsidR="00C8016D" w:rsidRPr="00C8016D" w:rsidRDefault="00CE2F0A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sz w:val="28"/>
          <w:szCs w:val="28"/>
          <w:lang w:val="ru-RU"/>
        </w:rPr>
        <w:t>Модифицированная норма рентабельности дает возможность оценить возмо</w:t>
      </w:r>
      <w:r w:rsidRPr="00C8016D">
        <w:rPr>
          <w:sz w:val="28"/>
          <w:szCs w:val="28"/>
          <w:lang w:val="ru-RU"/>
        </w:rPr>
        <w:t>ж</w:t>
      </w:r>
      <w:r w:rsidRPr="00C8016D">
        <w:rPr>
          <w:sz w:val="28"/>
          <w:szCs w:val="28"/>
          <w:lang w:val="ru-RU"/>
        </w:rPr>
        <w:t>ные поступления в ходе реализации проекта за счет реинвестирования получаемых дох</w:t>
      </w:r>
      <w:r w:rsidRPr="00C8016D">
        <w:rPr>
          <w:sz w:val="28"/>
          <w:szCs w:val="28"/>
          <w:lang w:val="ru-RU"/>
        </w:rPr>
        <w:t>о</w:t>
      </w:r>
      <w:r w:rsidRPr="00C8016D">
        <w:rPr>
          <w:sz w:val="28"/>
          <w:szCs w:val="28"/>
          <w:lang w:val="ru-RU"/>
        </w:rPr>
        <w:t>дов</w:t>
      </w:r>
    </w:p>
    <w:p w:rsidR="00847E94" w:rsidRDefault="00847E94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rFonts w:ascii="Times New Roman" w:hAnsi="Times New Roman"/>
          <w:b/>
          <w:sz w:val="28"/>
          <w:szCs w:val="28"/>
          <w:lang w:val="ru-RU"/>
        </w:rPr>
        <w:t>Общие выводы</w:t>
      </w:r>
    </w:p>
    <w:p w:rsidR="005E0CE2" w:rsidRPr="00C8016D" w:rsidRDefault="005E0CE2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7BD8" w:rsidRPr="00B27C10" w:rsidRDefault="00847E94" w:rsidP="005A0123">
      <w:pPr>
        <w:widowControl w:val="0"/>
        <w:ind w:firstLine="709"/>
        <w:contextualSpacing/>
        <w:jc w:val="both"/>
        <w:rPr>
          <w:lang w:val="ru-RU"/>
        </w:rPr>
      </w:pP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В результате выполненного анализа и расчетов, можно сделать вывод о том, что предприятие имеет возможность выполн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ть инвестиционн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ую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</w:t>
      </w:r>
      <w:r w:rsidR="00AC3C4C">
        <w:rPr>
          <w:rFonts w:ascii="Times New Roman" w:hAnsi="Times New Roman"/>
          <w:color w:val="000000"/>
          <w:sz w:val="28"/>
          <w:szCs w:val="28"/>
          <w:lang w:val="ru-RU"/>
        </w:rPr>
        <w:t>у 2017-2021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г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ды.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bookmarkStart w:id="38" w:name="RANGE!A1"/>
      <w:bookmarkEnd w:id="38"/>
    </w:p>
    <w:sectPr w:rsidR="00AF7BD8" w:rsidRPr="00B27C10" w:rsidSect="00E352FD">
      <w:headerReference w:type="first" r:id="rId15"/>
      <w:footerReference w:type="first" r:id="rId16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431" w:rsidRDefault="00563431">
      <w:r>
        <w:separator/>
      </w:r>
    </w:p>
  </w:endnote>
  <w:endnote w:type="continuationSeparator" w:id="0">
    <w:p w:rsidR="00563431" w:rsidRDefault="00563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E1" w:rsidRPr="00620730" w:rsidRDefault="00D171E1" w:rsidP="002D1CCD">
    <w:pPr>
      <w:pStyle w:val="ab"/>
      <w:framePr w:wrap="around" w:vAnchor="text" w:hAnchor="margin" w:xAlign="right" w:y="1"/>
      <w:rPr>
        <w:rStyle w:val="ad"/>
        <w:b/>
      </w:rPr>
    </w:pPr>
    <w:r w:rsidRPr="00620730">
      <w:rPr>
        <w:rStyle w:val="ad"/>
        <w:b/>
      </w:rPr>
      <w:fldChar w:fldCharType="begin"/>
    </w:r>
    <w:r w:rsidRPr="00620730">
      <w:rPr>
        <w:rStyle w:val="ad"/>
        <w:b/>
      </w:rPr>
      <w:instrText xml:space="preserve">PAGE  </w:instrText>
    </w:r>
    <w:r w:rsidRPr="00620730">
      <w:rPr>
        <w:rStyle w:val="ad"/>
        <w:b/>
      </w:rPr>
      <w:fldChar w:fldCharType="separate"/>
    </w:r>
    <w:r>
      <w:rPr>
        <w:rStyle w:val="ad"/>
        <w:b/>
        <w:noProof/>
      </w:rPr>
      <w:t>71</w:t>
    </w:r>
    <w:r w:rsidRPr="00620730">
      <w:rPr>
        <w:rStyle w:val="ad"/>
        <w:b/>
      </w:rPr>
      <w:fldChar w:fldCharType="end"/>
    </w:r>
  </w:p>
  <w:p w:rsidR="00D171E1" w:rsidRPr="00EA625D" w:rsidRDefault="00D171E1" w:rsidP="002D1CCD">
    <w:pPr>
      <w:pStyle w:val="ab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Центр муниципальной экономики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431" w:rsidRDefault="00563431">
      <w:r>
        <w:separator/>
      </w:r>
    </w:p>
  </w:footnote>
  <w:footnote w:type="continuationSeparator" w:id="0">
    <w:p w:rsidR="00563431" w:rsidRDefault="00563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E1" w:rsidRPr="00CF6677" w:rsidRDefault="00D171E1" w:rsidP="002D1CCD">
    <w:pPr>
      <w:pStyle w:val="af2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AEA5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5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200D0E"/>
    <w:multiLevelType w:val="multilevel"/>
    <w:tmpl w:val="F6E67D2C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PEW Report" w:eastAsia="Times New Roman" w:hAnsi="PEW Report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>
    <w:nsid w:val="012D4470"/>
    <w:multiLevelType w:val="multilevel"/>
    <w:tmpl w:val="FA46FC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02011A94"/>
    <w:multiLevelType w:val="hybridMultilevel"/>
    <w:tmpl w:val="AED83A96"/>
    <w:lvl w:ilvl="0" w:tplc="A6AE1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3465235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4195A29"/>
    <w:multiLevelType w:val="multilevel"/>
    <w:tmpl w:val="22DCB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C119FA"/>
    <w:multiLevelType w:val="hybridMultilevel"/>
    <w:tmpl w:val="3D7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D753A3"/>
    <w:multiLevelType w:val="hybridMultilevel"/>
    <w:tmpl w:val="C68454AE"/>
    <w:lvl w:ilvl="0" w:tplc="F482B72E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61130CC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DD79AD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20951A63"/>
    <w:multiLevelType w:val="hybridMultilevel"/>
    <w:tmpl w:val="6CA09142"/>
    <w:lvl w:ilvl="0" w:tplc="9D264F7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2BC47DC"/>
    <w:multiLevelType w:val="hybridMultilevel"/>
    <w:tmpl w:val="D7C88BA2"/>
    <w:lvl w:ilvl="0" w:tplc="49C0BBF6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267D34E3"/>
    <w:multiLevelType w:val="hybridMultilevel"/>
    <w:tmpl w:val="39EEEED6"/>
    <w:lvl w:ilvl="0" w:tplc="61F0D3A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9B3216"/>
    <w:multiLevelType w:val="hybridMultilevel"/>
    <w:tmpl w:val="336E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3">
    <w:nsid w:val="2DCE0625"/>
    <w:multiLevelType w:val="hybridMultilevel"/>
    <w:tmpl w:val="C05AC562"/>
    <w:lvl w:ilvl="0" w:tplc="366897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C226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07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2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2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3C6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E9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A4C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90A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F306213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34050E"/>
    <w:multiLevelType w:val="multilevel"/>
    <w:tmpl w:val="7E981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440F27B1"/>
    <w:multiLevelType w:val="hybridMultilevel"/>
    <w:tmpl w:val="BD3064CA"/>
    <w:lvl w:ilvl="0" w:tplc="777A0970">
      <w:start w:val="1"/>
      <w:numFmt w:val="bullet"/>
      <w:pStyle w:val="1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20009E5"/>
    <w:multiLevelType w:val="hybridMultilevel"/>
    <w:tmpl w:val="475282FC"/>
    <w:lvl w:ilvl="0" w:tplc="FFFFFFFF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5660751F"/>
    <w:multiLevelType w:val="hybridMultilevel"/>
    <w:tmpl w:val="04C445AA"/>
    <w:lvl w:ilvl="0" w:tplc="A6AE10F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0">
    <w:nsid w:val="62F103D1"/>
    <w:multiLevelType w:val="hybridMultilevel"/>
    <w:tmpl w:val="4F62BA88"/>
    <w:lvl w:ilvl="0" w:tplc="312025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>
    <w:nsid w:val="62F81486"/>
    <w:multiLevelType w:val="multilevel"/>
    <w:tmpl w:val="888268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64B94A9C"/>
    <w:multiLevelType w:val="hybridMultilevel"/>
    <w:tmpl w:val="B94ABD68"/>
    <w:lvl w:ilvl="0" w:tplc="D45C51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2742A0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5">
    <w:nsid w:val="75EA6817"/>
    <w:multiLevelType w:val="hybridMultilevel"/>
    <w:tmpl w:val="206067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>
    <w:nsid w:val="7DD77FF4"/>
    <w:multiLevelType w:val="hybridMultilevel"/>
    <w:tmpl w:val="931E727C"/>
    <w:lvl w:ilvl="0" w:tplc="D76614E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C2FFB"/>
    <w:multiLevelType w:val="multilevel"/>
    <w:tmpl w:val="705293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3"/>
  </w:num>
  <w:num w:numId="3">
    <w:abstractNumId w:val="40"/>
  </w:num>
  <w:num w:numId="4">
    <w:abstractNumId w:val="36"/>
  </w:num>
  <w:num w:numId="5">
    <w:abstractNumId w:val="7"/>
  </w:num>
  <w:num w:numId="6">
    <w:abstractNumId w:val="38"/>
  </w:num>
  <w:num w:numId="7">
    <w:abstractNumId w:val="43"/>
  </w:num>
  <w:num w:numId="8">
    <w:abstractNumId w:val="37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4"/>
  </w:num>
  <w:num w:numId="19">
    <w:abstractNumId w:val="21"/>
  </w:num>
  <w:num w:numId="20">
    <w:abstractNumId w:val="35"/>
  </w:num>
  <w:num w:numId="21">
    <w:abstractNumId w:val="28"/>
  </w:num>
  <w:num w:numId="22">
    <w:abstractNumId w:val="16"/>
  </w:num>
  <w:num w:numId="23">
    <w:abstractNumId w:val="31"/>
  </w:num>
  <w:num w:numId="24">
    <w:abstractNumId w:val="27"/>
  </w:num>
  <w:num w:numId="25">
    <w:abstractNumId w:val="32"/>
  </w:num>
  <w:num w:numId="26">
    <w:abstractNumId w:val="22"/>
  </w:num>
  <w:num w:numId="27">
    <w:abstractNumId w:val="20"/>
  </w:num>
  <w:num w:numId="28">
    <w:abstractNumId w:val="34"/>
  </w:num>
  <w:num w:numId="29">
    <w:abstractNumId w:val="17"/>
  </w:num>
  <w:num w:numId="30">
    <w:abstractNumId w:val="23"/>
  </w:num>
  <w:num w:numId="31">
    <w:abstractNumId w:val="30"/>
  </w:num>
  <w:num w:numId="32">
    <w:abstractNumId w:val="42"/>
  </w:num>
  <w:num w:numId="33">
    <w:abstractNumId w:val="46"/>
  </w:num>
  <w:num w:numId="34">
    <w:abstractNumId w:val="47"/>
  </w:num>
  <w:num w:numId="35">
    <w:abstractNumId w:val="19"/>
  </w:num>
  <w:num w:numId="36">
    <w:abstractNumId w:val="39"/>
  </w:num>
  <w:num w:numId="37">
    <w:abstractNumId w:val="18"/>
  </w:num>
  <w:num w:numId="38">
    <w:abstractNumId w:val="41"/>
  </w:num>
  <w:num w:numId="39">
    <w:abstractNumId w:val="29"/>
  </w:num>
  <w:num w:numId="40">
    <w:abstractNumId w:val="45"/>
  </w:num>
  <w:num w:numId="41">
    <w:abstractNumId w:val="26"/>
  </w:num>
  <w:num w:numId="42">
    <w:abstractNumId w:val="2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458F"/>
    <w:rsid w:val="00034ED2"/>
    <w:rsid w:val="000356C2"/>
    <w:rsid w:val="00035DAC"/>
    <w:rsid w:val="00035E0A"/>
    <w:rsid w:val="000369A2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A79"/>
    <w:rsid w:val="00046AA6"/>
    <w:rsid w:val="00046E19"/>
    <w:rsid w:val="00047860"/>
    <w:rsid w:val="00047870"/>
    <w:rsid w:val="00050B15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6029C"/>
    <w:rsid w:val="00060E53"/>
    <w:rsid w:val="000615BB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3A16"/>
    <w:rsid w:val="000744A4"/>
    <w:rsid w:val="00074AC1"/>
    <w:rsid w:val="0007700E"/>
    <w:rsid w:val="000779E1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42A"/>
    <w:rsid w:val="000D27CE"/>
    <w:rsid w:val="000D27DD"/>
    <w:rsid w:val="000D3036"/>
    <w:rsid w:val="000D35EB"/>
    <w:rsid w:val="000D383A"/>
    <w:rsid w:val="000D402B"/>
    <w:rsid w:val="000D40D8"/>
    <w:rsid w:val="000D4DBD"/>
    <w:rsid w:val="000D64EC"/>
    <w:rsid w:val="000D71EA"/>
    <w:rsid w:val="000D72EF"/>
    <w:rsid w:val="000E108B"/>
    <w:rsid w:val="000E1499"/>
    <w:rsid w:val="000E1700"/>
    <w:rsid w:val="000E222C"/>
    <w:rsid w:val="000E27BD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575"/>
    <w:rsid w:val="000F79B5"/>
    <w:rsid w:val="000F7E08"/>
    <w:rsid w:val="00100A85"/>
    <w:rsid w:val="00101025"/>
    <w:rsid w:val="001027F0"/>
    <w:rsid w:val="00102DD8"/>
    <w:rsid w:val="001063CA"/>
    <w:rsid w:val="00106651"/>
    <w:rsid w:val="00107098"/>
    <w:rsid w:val="00107428"/>
    <w:rsid w:val="00110CCC"/>
    <w:rsid w:val="00110DA6"/>
    <w:rsid w:val="00110F8C"/>
    <w:rsid w:val="00112420"/>
    <w:rsid w:val="00112A63"/>
    <w:rsid w:val="00113841"/>
    <w:rsid w:val="0011507A"/>
    <w:rsid w:val="001156C0"/>
    <w:rsid w:val="00116620"/>
    <w:rsid w:val="00116B3B"/>
    <w:rsid w:val="00116F1F"/>
    <w:rsid w:val="00116FBA"/>
    <w:rsid w:val="00117742"/>
    <w:rsid w:val="00120154"/>
    <w:rsid w:val="00120663"/>
    <w:rsid w:val="00120712"/>
    <w:rsid w:val="00121373"/>
    <w:rsid w:val="00121A79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473"/>
    <w:rsid w:val="00191A63"/>
    <w:rsid w:val="00191F3C"/>
    <w:rsid w:val="001920F7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3445"/>
    <w:rsid w:val="001B3DAD"/>
    <w:rsid w:val="001B461D"/>
    <w:rsid w:val="001B6FFF"/>
    <w:rsid w:val="001B777A"/>
    <w:rsid w:val="001C0B6D"/>
    <w:rsid w:val="001C1F67"/>
    <w:rsid w:val="001C26EB"/>
    <w:rsid w:val="001C310F"/>
    <w:rsid w:val="001C3410"/>
    <w:rsid w:val="001C3ED4"/>
    <w:rsid w:val="001C4C0E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77C1"/>
    <w:rsid w:val="001D7881"/>
    <w:rsid w:val="001D7ACF"/>
    <w:rsid w:val="001E052E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322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5637"/>
    <w:rsid w:val="00235E25"/>
    <w:rsid w:val="0023624A"/>
    <w:rsid w:val="0023784E"/>
    <w:rsid w:val="00237D4E"/>
    <w:rsid w:val="00237E15"/>
    <w:rsid w:val="00241092"/>
    <w:rsid w:val="00242D2C"/>
    <w:rsid w:val="002452BE"/>
    <w:rsid w:val="002458E3"/>
    <w:rsid w:val="00245F24"/>
    <w:rsid w:val="00246EF3"/>
    <w:rsid w:val="002509A3"/>
    <w:rsid w:val="002529EA"/>
    <w:rsid w:val="00252D0F"/>
    <w:rsid w:val="00255065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60FF"/>
    <w:rsid w:val="002669C7"/>
    <w:rsid w:val="00266FC1"/>
    <w:rsid w:val="00267795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3D2"/>
    <w:rsid w:val="002A0591"/>
    <w:rsid w:val="002A0F25"/>
    <w:rsid w:val="002A12FA"/>
    <w:rsid w:val="002A1601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7AB2"/>
    <w:rsid w:val="002C325A"/>
    <w:rsid w:val="002C4FC1"/>
    <w:rsid w:val="002C6B9A"/>
    <w:rsid w:val="002C7F3C"/>
    <w:rsid w:val="002D02FE"/>
    <w:rsid w:val="002D0789"/>
    <w:rsid w:val="002D087F"/>
    <w:rsid w:val="002D0C4D"/>
    <w:rsid w:val="002D1607"/>
    <w:rsid w:val="002D1CCD"/>
    <w:rsid w:val="002D1D74"/>
    <w:rsid w:val="002D25B8"/>
    <w:rsid w:val="002D42BC"/>
    <w:rsid w:val="002D497C"/>
    <w:rsid w:val="002D54B5"/>
    <w:rsid w:val="002D6562"/>
    <w:rsid w:val="002D675C"/>
    <w:rsid w:val="002E0FD9"/>
    <w:rsid w:val="002E234E"/>
    <w:rsid w:val="002E3FA7"/>
    <w:rsid w:val="002E4857"/>
    <w:rsid w:val="002E4AFA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3C42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57E2"/>
    <w:rsid w:val="00337498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40D9"/>
    <w:rsid w:val="00364D87"/>
    <w:rsid w:val="00365134"/>
    <w:rsid w:val="00365242"/>
    <w:rsid w:val="00365472"/>
    <w:rsid w:val="00365F9E"/>
    <w:rsid w:val="00366ED8"/>
    <w:rsid w:val="00367268"/>
    <w:rsid w:val="0037165E"/>
    <w:rsid w:val="00371801"/>
    <w:rsid w:val="00371937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B168D"/>
    <w:rsid w:val="003B190F"/>
    <w:rsid w:val="003B1F39"/>
    <w:rsid w:val="003B4534"/>
    <w:rsid w:val="003B61EA"/>
    <w:rsid w:val="003B68B5"/>
    <w:rsid w:val="003C0519"/>
    <w:rsid w:val="003C0C00"/>
    <w:rsid w:val="003C1FB9"/>
    <w:rsid w:val="003C2002"/>
    <w:rsid w:val="003C2318"/>
    <w:rsid w:val="003C326B"/>
    <w:rsid w:val="003C469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2162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446A"/>
    <w:rsid w:val="00404830"/>
    <w:rsid w:val="00404ACB"/>
    <w:rsid w:val="004053EA"/>
    <w:rsid w:val="00406B57"/>
    <w:rsid w:val="00406EC4"/>
    <w:rsid w:val="00410494"/>
    <w:rsid w:val="00412C2A"/>
    <w:rsid w:val="00413BEA"/>
    <w:rsid w:val="004145D7"/>
    <w:rsid w:val="004157E1"/>
    <w:rsid w:val="00420374"/>
    <w:rsid w:val="00421B7E"/>
    <w:rsid w:val="00421D3E"/>
    <w:rsid w:val="00422632"/>
    <w:rsid w:val="00424498"/>
    <w:rsid w:val="004257E1"/>
    <w:rsid w:val="004319BC"/>
    <w:rsid w:val="004322C0"/>
    <w:rsid w:val="004324B1"/>
    <w:rsid w:val="00432703"/>
    <w:rsid w:val="00433500"/>
    <w:rsid w:val="00435021"/>
    <w:rsid w:val="00435569"/>
    <w:rsid w:val="00435D9E"/>
    <w:rsid w:val="004363CE"/>
    <w:rsid w:val="0043757D"/>
    <w:rsid w:val="00440CCB"/>
    <w:rsid w:val="004411E3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56A21"/>
    <w:rsid w:val="00460091"/>
    <w:rsid w:val="004628BB"/>
    <w:rsid w:val="00462944"/>
    <w:rsid w:val="004674F0"/>
    <w:rsid w:val="0047290D"/>
    <w:rsid w:val="004734F2"/>
    <w:rsid w:val="0047367C"/>
    <w:rsid w:val="004743F0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5450"/>
    <w:rsid w:val="004B6210"/>
    <w:rsid w:val="004B73CA"/>
    <w:rsid w:val="004C27D0"/>
    <w:rsid w:val="004C5162"/>
    <w:rsid w:val="004C5673"/>
    <w:rsid w:val="004C5BAD"/>
    <w:rsid w:val="004C6212"/>
    <w:rsid w:val="004C6AF2"/>
    <w:rsid w:val="004D0420"/>
    <w:rsid w:val="004D05E5"/>
    <w:rsid w:val="004D1E6F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530"/>
    <w:rsid w:val="004F6B7C"/>
    <w:rsid w:val="004F7FBE"/>
    <w:rsid w:val="0050049C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319"/>
    <w:rsid w:val="00527EAE"/>
    <w:rsid w:val="00532C04"/>
    <w:rsid w:val="00532E21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601CD"/>
    <w:rsid w:val="005601FE"/>
    <w:rsid w:val="0056036D"/>
    <w:rsid w:val="00560675"/>
    <w:rsid w:val="005629B8"/>
    <w:rsid w:val="00563431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0123"/>
    <w:rsid w:val="005A12C1"/>
    <w:rsid w:val="005A1802"/>
    <w:rsid w:val="005A34FD"/>
    <w:rsid w:val="005A3862"/>
    <w:rsid w:val="005A6926"/>
    <w:rsid w:val="005B2DCF"/>
    <w:rsid w:val="005B3155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477C"/>
    <w:rsid w:val="005C4987"/>
    <w:rsid w:val="005C4F9D"/>
    <w:rsid w:val="005C5028"/>
    <w:rsid w:val="005C5110"/>
    <w:rsid w:val="005C74AE"/>
    <w:rsid w:val="005C7BEC"/>
    <w:rsid w:val="005D43B0"/>
    <w:rsid w:val="005D52AE"/>
    <w:rsid w:val="005D54F0"/>
    <w:rsid w:val="005D5933"/>
    <w:rsid w:val="005D6B6A"/>
    <w:rsid w:val="005D7FF6"/>
    <w:rsid w:val="005E0CE2"/>
    <w:rsid w:val="005E0DCF"/>
    <w:rsid w:val="005E4A78"/>
    <w:rsid w:val="005E6196"/>
    <w:rsid w:val="005E6396"/>
    <w:rsid w:val="005E66B7"/>
    <w:rsid w:val="005E6832"/>
    <w:rsid w:val="005F0939"/>
    <w:rsid w:val="005F15C9"/>
    <w:rsid w:val="005F17A0"/>
    <w:rsid w:val="005F2560"/>
    <w:rsid w:val="005F3AD9"/>
    <w:rsid w:val="005F4209"/>
    <w:rsid w:val="005F4745"/>
    <w:rsid w:val="005F50B9"/>
    <w:rsid w:val="005F53C1"/>
    <w:rsid w:val="005F5AE0"/>
    <w:rsid w:val="00600B41"/>
    <w:rsid w:val="0060241B"/>
    <w:rsid w:val="00602C50"/>
    <w:rsid w:val="006033E7"/>
    <w:rsid w:val="00604272"/>
    <w:rsid w:val="00604758"/>
    <w:rsid w:val="00606533"/>
    <w:rsid w:val="006067D9"/>
    <w:rsid w:val="00606D55"/>
    <w:rsid w:val="0060774A"/>
    <w:rsid w:val="00607B05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50FA"/>
    <w:rsid w:val="00625396"/>
    <w:rsid w:val="00625449"/>
    <w:rsid w:val="00625C64"/>
    <w:rsid w:val="006263C2"/>
    <w:rsid w:val="00626FC8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107A"/>
    <w:rsid w:val="00675328"/>
    <w:rsid w:val="00676856"/>
    <w:rsid w:val="00676B72"/>
    <w:rsid w:val="00681041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902"/>
    <w:rsid w:val="00690CC9"/>
    <w:rsid w:val="006912D9"/>
    <w:rsid w:val="00691DBE"/>
    <w:rsid w:val="00695034"/>
    <w:rsid w:val="00696C16"/>
    <w:rsid w:val="006A023F"/>
    <w:rsid w:val="006A0517"/>
    <w:rsid w:val="006A130E"/>
    <w:rsid w:val="006A14D0"/>
    <w:rsid w:val="006A14F8"/>
    <w:rsid w:val="006A435C"/>
    <w:rsid w:val="006A4EF1"/>
    <w:rsid w:val="006A6724"/>
    <w:rsid w:val="006A6F7B"/>
    <w:rsid w:val="006B0977"/>
    <w:rsid w:val="006B194F"/>
    <w:rsid w:val="006B3341"/>
    <w:rsid w:val="006B478E"/>
    <w:rsid w:val="006B4ECA"/>
    <w:rsid w:val="006B4FDA"/>
    <w:rsid w:val="006B5633"/>
    <w:rsid w:val="006B589E"/>
    <w:rsid w:val="006B63B7"/>
    <w:rsid w:val="006B6696"/>
    <w:rsid w:val="006C055A"/>
    <w:rsid w:val="006C080E"/>
    <w:rsid w:val="006C0887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348D"/>
    <w:rsid w:val="006F3BAD"/>
    <w:rsid w:val="006F442A"/>
    <w:rsid w:val="006F4F3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618"/>
    <w:rsid w:val="00707F65"/>
    <w:rsid w:val="00710FA2"/>
    <w:rsid w:val="00711BC7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5380"/>
    <w:rsid w:val="00735CAA"/>
    <w:rsid w:val="00740355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66D3"/>
    <w:rsid w:val="00766C4F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D43"/>
    <w:rsid w:val="00780186"/>
    <w:rsid w:val="00781E70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2237"/>
    <w:rsid w:val="007A3C6F"/>
    <w:rsid w:val="007A4582"/>
    <w:rsid w:val="007A5753"/>
    <w:rsid w:val="007A6823"/>
    <w:rsid w:val="007A73E6"/>
    <w:rsid w:val="007A77BF"/>
    <w:rsid w:val="007A7D50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87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0F9C"/>
    <w:rsid w:val="007F113A"/>
    <w:rsid w:val="007F1DAA"/>
    <w:rsid w:val="007F2579"/>
    <w:rsid w:val="007F2CD4"/>
    <w:rsid w:val="007F3E2B"/>
    <w:rsid w:val="007F56DF"/>
    <w:rsid w:val="007F5707"/>
    <w:rsid w:val="007F5D6E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D93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60E3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8A"/>
    <w:rsid w:val="00845EDF"/>
    <w:rsid w:val="00846B3D"/>
    <w:rsid w:val="00847CCB"/>
    <w:rsid w:val="00847E94"/>
    <w:rsid w:val="00850329"/>
    <w:rsid w:val="008508F9"/>
    <w:rsid w:val="0085147F"/>
    <w:rsid w:val="0085325A"/>
    <w:rsid w:val="008540AC"/>
    <w:rsid w:val="00854383"/>
    <w:rsid w:val="008554E8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59C8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7FD"/>
    <w:rsid w:val="00907700"/>
    <w:rsid w:val="0091071B"/>
    <w:rsid w:val="00910949"/>
    <w:rsid w:val="00911158"/>
    <w:rsid w:val="009117DB"/>
    <w:rsid w:val="00912BFD"/>
    <w:rsid w:val="00914575"/>
    <w:rsid w:val="00914C7F"/>
    <w:rsid w:val="00914CC8"/>
    <w:rsid w:val="009157A3"/>
    <w:rsid w:val="00917E61"/>
    <w:rsid w:val="009208FF"/>
    <w:rsid w:val="00920B4A"/>
    <w:rsid w:val="00922458"/>
    <w:rsid w:val="00924130"/>
    <w:rsid w:val="009243B8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431"/>
    <w:rsid w:val="00937EDC"/>
    <w:rsid w:val="009401CD"/>
    <w:rsid w:val="00940676"/>
    <w:rsid w:val="009419DD"/>
    <w:rsid w:val="00941A71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3143"/>
    <w:rsid w:val="00953717"/>
    <w:rsid w:val="00954893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B2D"/>
    <w:rsid w:val="00973C0C"/>
    <w:rsid w:val="00974608"/>
    <w:rsid w:val="00974860"/>
    <w:rsid w:val="00974FD1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3D79"/>
    <w:rsid w:val="009A4344"/>
    <w:rsid w:val="009A45BB"/>
    <w:rsid w:val="009A6276"/>
    <w:rsid w:val="009A639D"/>
    <w:rsid w:val="009B001D"/>
    <w:rsid w:val="009B0895"/>
    <w:rsid w:val="009B2992"/>
    <w:rsid w:val="009B3541"/>
    <w:rsid w:val="009B3CE2"/>
    <w:rsid w:val="009B6A48"/>
    <w:rsid w:val="009B791E"/>
    <w:rsid w:val="009B7F18"/>
    <w:rsid w:val="009C0871"/>
    <w:rsid w:val="009C2E37"/>
    <w:rsid w:val="009C3423"/>
    <w:rsid w:val="009C3E12"/>
    <w:rsid w:val="009C4B7F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E75AE"/>
    <w:rsid w:val="009F01A4"/>
    <w:rsid w:val="009F14B1"/>
    <w:rsid w:val="009F23A5"/>
    <w:rsid w:val="009F292B"/>
    <w:rsid w:val="009F3E5A"/>
    <w:rsid w:val="009F437B"/>
    <w:rsid w:val="009F4984"/>
    <w:rsid w:val="009F51F8"/>
    <w:rsid w:val="009F6480"/>
    <w:rsid w:val="009F6689"/>
    <w:rsid w:val="009F67F5"/>
    <w:rsid w:val="009F68BE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8FB"/>
    <w:rsid w:val="00A87C66"/>
    <w:rsid w:val="00A87F07"/>
    <w:rsid w:val="00A9008D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1895"/>
    <w:rsid w:val="00AA1EC7"/>
    <w:rsid w:val="00AA2389"/>
    <w:rsid w:val="00AA37C9"/>
    <w:rsid w:val="00AA399E"/>
    <w:rsid w:val="00AA3CEC"/>
    <w:rsid w:val="00AA493D"/>
    <w:rsid w:val="00AA4ADC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6720"/>
    <w:rsid w:val="00AD74B7"/>
    <w:rsid w:val="00AD7B22"/>
    <w:rsid w:val="00AE08BB"/>
    <w:rsid w:val="00AE0C7B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8D7"/>
    <w:rsid w:val="00B469E3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BA"/>
    <w:rsid w:val="00B6562C"/>
    <w:rsid w:val="00B65D27"/>
    <w:rsid w:val="00B6644C"/>
    <w:rsid w:val="00B66A62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9E2"/>
    <w:rsid w:val="00BC0E06"/>
    <w:rsid w:val="00BC1AC6"/>
    <w:rsid w:val="00BC2406"/>
    <w:rsid w:val="00BC4326"/>
    <w:rsid w:val="00BC68E3"/>
    <w:rsid w:val="00BC6CA1"/>
    <w:rsid w:val="00BD0703"/>
    <w:rsid w:val="00BD0BC1"/>
    <w:rsid w:val="00BD125E"/>
    <w:rsid w:val="00BD24B8"/>
    <w:rsid w:val="00BD3306"/>
    <w:rsid w:val="00BD4035"/>
    <w:rsid w:val="00BD5466"/>
    <w:rsid w:val="00BD5916"/>
    <w:rsid w:val="00BD5A01"/>
    <w:rsid w:val="00BD6C1E"/>
    <w:rsid w:val="00BD7EFE"/>
    <w:rsid w:val="00BE1319"/>
    <w:rsid w:val="00BE14E1"/>
    <w:rsid w:val="00BE3EF5"/>
    <w:rsid w:val="00BE5533"/>
    <w:rsid w:val="00BE56AD"/>
    <w:rsid w:val="00BE5BEF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550F"/>
    <w:rsid w:val="00C0756E"/>
    <w:rsid w:val="00C1032F"/>
    <w:rsid w:val="00C1042A"/>
    <w:rsid w:val="00C105A4"/>
    <w:rsid w:val="00C10E22"/>
    <w:rsid w:val="00C10EAF"/>
    <w:rsid w:val="00C11FDC"/>
    <w:rsid w:val="00C12C84"/>
    <w:rsid w:val="00C12F8F"/>
    <w:rsid w:val="00C1440C"/>
    <w:rsid w:val="00C14A23"/>
    <w:rsid w:val="00C161E4"/>
    <w:rsid w:val="00C20136"/>
    <w:rsid w:val="00C20D8C"/>
    <w:rsid w:val="00C213FA"/>
    <w:rsid w:val="00C21768"/>
    <w:rsid w:val="00C21C0D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69DD"/>
    <w:rsid w:val="00C56C30"/>
    <w:rsid w:val="00C57197"/>
    <w:rsid w:val="00C607BA"/>
    <w:rsid w:val="00C60FF6"/>
    <w:rsid w:val="00C63186"/>
    <w:rsid w:val="00C63982"/>
    <w:rsid w:val="00C64C34"/>
    <w:rsid w:val="00C668E9"/>
    <w:rsid w:val="00C71C1E"/>
    <w:rsid w:val="00C71CA6"/>
    <w:rsid w:val="00C7205C"/>
    <w:rsid w:val="00C72C92"/>
    <w:rsid w:val="00C73196"/>
    <w:rsid w:val="00C74102"/>
    <w:rsid w:val="00C74AFE"/>
    <w:rsid w:val="00C7553E"/>
    <w:rsid w:val="00C75A54"/>
    <w:rsid w:val="00C7652F"/>
    <w:rsid w:val="00C76DF9"/>
    <w:rsid w:val="00C8016D"/>
    <w:rsid w:val="00C8032E"/>
    <w:rsid w:val="00C80705"/>
    <w:rsid w:val="00C812C3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DCD"/>
    <w:rsid w:val="00C96201"/>
    <w:rsid w:val="00C97190"/>
    <w:rsid w:val="00CA0915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757E"/>
    <w:rsid w:val="00CA7DCF"/>
    <w:rsid w:val="00CB08E2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1E1"/>
    <w:rsid w:val="00D17592"/>
    <w:rsid w:val="00D1760F"/>
    <w:rsid w:val="00D224E9"/>
    <w:rsid w:val="00D22C74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503C"/>
    <w:rsid w:val="00D45A68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E88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9D4"/>
    <w:rsid w:val="00E13F44"/>
    <w:rsid w:val="00E14EEC"/>
    <w:rsid w:val="00E14FFF"/>
    <w:rsid w:val="00E160BE"/>
    <w:rsid w:val="00E1747C"/>
    <w:rsid w:val="00E17813"/>
    <w:rsid w:val="00E20EE7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2FD"/>
    <w:rsid w:val="00E3637D"/>
    <w:rsid w:val="00E36B95"/>
    <w:rsid w:val="00E37C05"/>
    <w:rsid w:val="00E40576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2275"/>
    <w:rsid w:val="00E52FB3"/>
    <w:rsid w:val="00E53F1F"/>
    <w:rsid w:val="00E54DB1"/>
    <w:rsid w:val="00E54FA4"/>
    <w:rsid w:val="00E55673"/>
    <w:rsid w:val="00E5637E"/>
    <w:rsid w:val="00E5641F"/>
    <w:rsid w:val="00E57E4B"/>
    <w:rsid w:val="00E57E6D"/>
    <w:rsid w:val="00E61116"/>
    <w:rsid w:val="00E6168C"/>
    <w:rsid w:val="00E62425"/>
    <w:rsid w:val="00E6340F"/>
    <w:rsid w:val="00E6441E"/>
    <w:rsid w:val="00E64F75"/>
    <w:rsid w:val="00E6513F"/>
    <w:rsid w:val="00E658F2"/>
    <w:rsid w:val="00E66346"/>
    <w:rsid w:val="00E66392"/>
    <w:rsid w:val="00E667FE"/>
    <w:rsid w:val="00E6690B"/>
    <w:rsid w:val="00E67943"/>
    <w:rsid w:val="00E72B1F"/>
    <w:rsid w:val="00E7360D"/>
    <w:rsid w:val="00E74AD4"/>
    <w:rsid w:val="00E750E2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2F27"/>
    <w:rsid w:val="00EA3184"/>
    <w:rsid w:val="00EA379C"/>
    <w:rsid w:val="00EA3EBF"/>
    <w:rsid w:val="00EA4800"/>
    <w:rsid w:val="00EA52DB"/>
    <w:rsid w:val="00EA5997"/>
    <w:rsid w:val="00EA5B9F"/>
    <w:rsid w:val="00EA699C"/>
    <w:rsid w:val="00EA79A3"/>
    <w:rsid w:val="00EA7DBB"/>
    <w:rsid w:val="00EB03DB"/>
    <w:rsid w:val="00EB049E"/>
    <w:rsid w:val="00EB0659"/>
    <w:rsid w:val="00EB14D4"/>
    <w:rsid w:val="00EB18B6"/>
    <w:rsid w:val="00EB19AB"/>
    <w:rsid w:val="00EB2815"/>
    <w:rsid w:val="00EB3566"/>
    <w:rsid w:val="00EB4B6A"/>
    <w:rsid w:val="00EB4C87"/>
    <w:rsid w:val="00EB52AE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6A36"/>
    <w:rsid w:val="00EE72F4"/>
    <w:rsid w:val="00EF0089"/>
    <w:rsid w:val="00EF09C1"/>
    <w:rsid w:val="00EF2A3D"/>
    <w:rsid w:val="00EF3B51"/>
    <w:rsid w:val="00EF3FFA"/>
    <w:rsid w:val="00EF4436"/>
    <w:rsid w:val="00EF79CA"/>
    <w:rsid w:val="00EF7B8C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208A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08C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4E1E"/>
    <w:rsid w:val="00F4516C"/>
    <w:rsid w:val="00F4699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5F6"/>
    <w:rsid w:val="00F57904"/>
    <w:rsid w:val="00F60643"/>
    <w:rsid w:val="00F60E96"/>
    <w:rsid w:val="00F61090"/>
    <w:rsid w:val="00F6174D"/>
    <w:rsid w:val="00F61B83"/>
    <w:rsid w:val="00F6280F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15A8"/>
    <w:rsid w:val="00F82257"/>
    <w:rsid w:val="00F82FEE"/>
    <w:rsid w:val="00F83797"/>
    <w:rsid w:val="00F84CFB"/>
    <w:rsid w:val="00F8576A"/>
    <w:rsid w:val="00F91845"/>
    <w:rsid w:val="00F922B1"/>
    <w:rsid w:val="00F925AC"/>
    <w:rsid w:val="00F93A48"/>
    <w:rsid w:val="00F94A57"/>
    <w:rsid w:val="00F9562D"/>
    <w:rsid w:val="00F96DE0"/>
    <w:rsid w:val="00F9719C"/>
    <w:rsid w:val="00F97BE0"/>
    <w:rsid w:val="00F97DF3"/>
    <w:rsid w:val="00FA09F0"/>
    <w:rsid w:val="00FA1C03"/>
    <w:rsid w:val="00FA40E4"/>
    <w:rsid w:val="00FA7169"/>
    <w:rsid w:val="00FA73AC"/>
    <w:rsid w:val="00FA7800"/>
    <w:rsid w:val="00FA7D90"/>
    <w:rsid w:val="00FB05EE"/>
    <w:rsid w:val="00FB0853"/>
    <w:rsid w:val="00FB1196"/>
    <w:rsid w:val="00FB142E"/>
    <w:rsid w:val="00FB22CD"/>
    <w:rsid w:val="00FB28A6"/>
    <w:rsid w:val="00FB3865"/>
    <w:rsid w:val="00FB4234"/>
    <w:rsid w:val="00FB4AE4"/>
    <w:rsid w:val="00FB6AF8"/>
    <w:rsid w:val="00FC2B3E"/>
    <w:rsid w:val="00FC4236"/>
    <w:rsid w:val="00FC44AE"/>
    <w:rsid w:val="00FC6080"/>
    <w:rsid w:val="00FC6593"/>
    <w:rsid w:val="00FC6C7A"/>
    <w:rsid w:val="00FD02F7"/>
    <w:rsid w:val="00FD0B22"/>
    <w:rsid w:val="00FD5316"/>
    <w:rsid w:val="00FD53FB"/>
    <w:rsid w:val="00FD54CE"/>
    <w:rsid w:val="00FD5B42"/>
    <w:rsid w:val="00FD5FD0"/>
    <w:rsid w:val="00FD6290"/>
    <w:rsid w:val="00FD67A4"/>
    <w:rsid w:val="00FD683E"/>
    <w:rsid w:val="00FD6BAF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0E5"/>
    <w:rsid w:val="00FF281E"/>
    <w:rsid w:val="00FF41EA"/>
    <w:rsid w:val="00FF4B00"/>
    <w:rsid w:val="00FF4D71"/>
    <w:rsid w:val="00FF5348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uiPriority="10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3"/>
    <w:next w:val="a3"/>
    <w:link w:val="11"/>
    <w:uiPriority w:val="9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3"/>
    <w:next w:val="a3"/>
    <w:uiPriority w:val="9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1">
    <w:name w:val="heading 3"/>
    <w:basedOn w:val="a3"/>
    <w:next w:val="a3"/>
    <w:link w:val="32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3"/>
    <w:next w:val="a3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3"/>
    <w:next w:val="a3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Professional"/>
    <w:basedOn w:val="a5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5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8">
    <w:name w:val="Table Grid"/>
    <w:basedOn w:val="a5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aliases w:val="Основной текст Знак,Основной текст Знак Знак"/>
    <w:basedOn w:val="a3"/>
    <w:link w:val="12"/>
    <w:rsid w:val="00751996"/>
    <w:pPr>
      <w:ind w:left="360"/>
      <w:jc w:val="both"/>
    </w:pPr>
    <w:rPr>
      <w:b/>
      <w:bCs/>
    </w:rPr>
  </w:style>
  <w:style w:type="character" w:customStyle="1" w:styleId="12">
    <w:name w:val="Основной текст Знак1"/>
    <w:aliases w:val="Основной текст Знак Знак1,Основной текст Знак Знак Знак"/>
    <w:link w:val="a9"/>
    <w:rsid w:val="00751996"/>
    <w:rPr>
      <w:b/>
      <w:bCs/>
      <w:sz w:val="24"/>
      <w:szCs w:val="24"/>
      <w:lang w:val="ru-RU" w:eastAsia="ru-RU" w:bidi="ar-SA"/>
    </w:rPr>
  </w:style>
  <w:style w:type="character" w:styleId="aa">
    <w:name w:val="Hyperlink"/>
    <w:uiPriority w:val="99"/>
    <w:rsid w:val="00751996"/>
    <w:rPr>
      <w:color w:val="0000FF"/>
      <w:u w:val="single"/>
    </w:rPr>
  </w:style>
  <w:style w:type="paragraph" w:styleId="13">
    <w:name w:val="toc 1"/>
    <w:basedOn w:val="a3"/>
    <w:next w:val="a3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b">
    <w:name w:val="footer"/>
    <w:basedOn w:val="a3"/>
    <w:link w:val="ac"/>
    <w:uiPriority w:val="99"/>
    <w:rsid w:val="00751996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3"/>
    <w:link w:val="220"/>
    <w:rsid w:val="00751996"/>
    <w:pPr>
      <w:spacing w:after="120" w:line="480" w:lineRule="auto"/>
      <w:ind w:left="283"/>
    </w:pPr>
  </w:style>
  <w:style w:type="paragraph" w:styleId="ae">
    <w:name w:val="footnote text"/>
    <w:basedOn w:val="a3"/>
    <w:link w:val="af"/>
    <w:semiHidden/>
    <w:rsid w:val="00751996"/>
    <w:rPr>
      <w:sz w:val="20"/>
      <w:szCs w:val="20"/>
    </w:rPr>
  </w:style>
  <w:style w:type="character" w:styleId="af0">
    <w:name w:val="footnote reference"/>
    <w:semiHidden/>
    <w:rsid w:val="00751996"/>
    <w:rPr>
      <w:vertAlign w:val="superscript"/>
    </w:rPr>
  </w:style>
  <w:style w:type="paragraph" w:customStyle="1" w:styleId="af1">
    <w:name w:val="Таблица"/>
    <w:basedOn w:val="a3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basedOn w:val="a3"/>
    <w:link w:val="af3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3">
    <w:name w:val="toc 3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4">
    <w:name w:val="Title"/>
    <w:basedOn w:val="a3"/>
    <w:next w:val="a3"/>
    <w:link w:val="af5"/>
    <w:uiPriority w:val="10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6">
    <w:name w:val="Subtitle"/>
    <w:aliases w:val="Знак"/>
    <w:basedOn w:val="a3"/>
    <w:next w:val="a3"/>
    <w:link w:val="af7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4">
    <w:name w:val="Body Text Indent 3"/>
    <w:basedOn w:val="a3"/>
    <w:link w:val="35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8">
    <w:name w:val="caption"/>
    <w:basedOn w:val="a3"/>
    <w:next w:val="a3"/>
    <w:uiPriority w:val="35"/>
    <w:unhideWhenUsed/>
    <w:rsid w:val="00067BC0"/>
    <w:rPr>
      <w:b/>
      <w:bCs/>
      <w:sz w:val="18"/>
      <w:szCs w:val="18"/>
    </w:rPr>
  </w:style>
  <w:style w:type="paragraph" w:customStyle="1" w:styleId="af9">
    <w:name w:val="Таблица_номер"/>
    <w:basedOn w:val="a3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a">
    <w:name w:val="Таблица_название"/>
    <w:basedOn w:val="a3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">
    <w:name w:val="Список_маркир.1"/>
    <w:basedOn w:val="a3"/>
    <w:rsid w:val="00751996"/>
    <w:pPr>
      <w:numPr>
        <w:numId w:val="4"/>
      </w:numPr>
      <w:spacing w:line="360" w:lineRule="auto"/>
      <w:jc w:val="both"/>
    </w:pPr>
  </w:style>
  <w:style w:type="paragraph" w:styleId="afb">
    <w:name w:val="Document Map"/>
    <w:basedOn w:val="a3"/>
    <w:link w:val="afc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d">
    <w:name w:val="Balloon Text"/>
    <w:basedOn w:val="a3"/>
    <w:link w:val="afe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3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c">
    <w:name w:val="Нижний колонтитул Знак"/>
    <w:link w:val="ab"/>
    <w:uiPriority w:val="99"/>
    <w:rsid w:val="00DA07AF"/>
    <w:rPr>
      <w:sz w:val="24"/>
      <w:szCs w:val="24"/>
    </w:rPr>
  </w:style>
  <w:style w:type="character" w:customStyle="1" w:styleId="af3">
    <w:name w:val="Верхний колонтитул Знак"/>
    <w:link w:val="af2"/>
    <w:rsid w:val="00DA07AF"/>
    <w:rPr>
      <w:sz w:val="24"/>
      <w:szCs w:val="24"/>
    </w:rPr>
  </w:style>
  <w:style w:type="paragraph" w:styleId="aff">
    <w:name w:val="Body Text Indent"/>
    <w:basedOn w:val="a3"/>
    <w:link w:val="aff0"/>
    <w:uiPriority w:val="99"/>
    <w:rsid w:val="00DA07AF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3"/>
    <w:rsid w:val="00DA07AF"/>
    <w:pPr>
      <w:ind w:left="567" w:firstLine="284"/>
      <w:jc w:val="both"/>
    </w:pPr>
    <w:rPr>
      <w:sz w:val="21"/>
    </w:rPr>
  </w:style>
  <w:style w:type="character" w:customStyle="1" w:styleId="aff1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4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4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4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1">
    <w:name w:val="Заголовок 1 Знак"/>
    <w:basedOn w:val="a4"/>
    <w:link w:val="10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6">
    <w:name w:val="Body Text 3"/>
    <w:basedOn w:val="a3"/>
    <w:link w:val="37"/>
    <w:rsid w:val="00930395"/>
    <w:pPr>
      <w:jc w:val="center"/>
    </w:pPr>
    <w:rPr>
      <w:sz w:val="28"/>
      <w:szCs w:val="20"/>
    </w:rPr>
  </w:style>
  <w:style w:type="character" w:customStyle="1" w:styleId="37">
    <w:name w:val="Основной текст 3 Знак"/>
    <w:link w:val="36"/>
    <w:rsid w:val="00930395"/>
    <w:rPr>
      <w:sz w:val="28"/>
    </w:rPr>
  </w:style>
  <w:style w:type="paragraph" w:customStyle="1" w:styleId="43">
    <w:name w:val="заголовок 4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4">
    <w:name w:val="Стиль1"/>
    <w:basedOn w:val="a3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2">
    <w:name w:val="Таблица_заг"/>
    <w:basedOn w:val="af4"/>
    <w:autoRedefine/>
    <w:semiHidden/>
    <w:rsid w:val="00930395"/>
    <w:pPr>
      <w:spacing w:line="360" w:lineRule="auto"/>
    </w:pPr>
  </w:style>
  <w:style w:type="character" w:customStyle="1" w:styleId="af5">
    <w:name w:val="Название Знак"/>
    <w:basedOn w:val="a4"/>
    <w:link w:val="af4"/>
    <w:uiPriority w:val="10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3">
    <w:name w:val="Plain Text"/>
    <w:basedOn w:val="a3"/>
    <w:link w:val="aff4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rsid w:val="00930395"/>
    <w:rPr>
      <w:rFonts w:ascii="Courier New" w:hAnsi="Courier New" w:cs="Courier New"/>
    </w:rPr>
  </w:style>
  <w:style w:type="paragraph" w:customStyle="1" w:styleId="aff5">
    <w:name w:val="Основной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6">
    <w:name w:val="Основной Знак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"/>
    <w:basedOn w:val="a3"/>
    <w:rsid w:val="00930395"/>
    <w:pPr>
      <w:spacing w:line="360" w:lineRule="auto"/>
      <w:ind w:firstLine="539"/>
      <w:jc w:val="both"/>
    </w:pPr>
  </w:style>
  <w:style w:type="character" w:customStyle="1" w:styleId="35">
    <w:name w:val="Основной текст с отступом 3 Знак"/>
    <w:link w:val="34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">
    <w:name w:val="Текст сноски Знак"/>
    <w:basedOn w:val="a4"/>
    <w:link w:val="ae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7">
    <w:name w:val="Подзаголовок Знак"/>
    <w:aliases w:val="Знак Знак"/>
    <w:basedOn w:val="a4"/>
    <w:link w:val="af6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3"/>
    <w:autoRedefine/>
    <w:rsid w:val="00930395"/>
    <w:pPr>
      <w:numPr>
        <w:numId w:val="6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8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9">
    <w:name w:val="Приложение"/>
    <w:basedOn w:val="a3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5">
    <w:name w:val="заголовок 1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3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3"/>
    <w:next w:val="a3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a">
    <w:name w:val="Normal (Web)"/>
    <w:aliases w:val="Обычный (Web)"/>
    <w:basedOn w:val="a3"/>
    <w:uiPriority w:val="99"/>
    <w:rsid w:val="00930395"/>
  </w:style>
  <w:style w:type="paragraph" w:styleId="38">
    <w:name w:val="List Continue 3"/>
    <w:basedOn w:val="a3"/>
    <w:rsid w:val="00930395"/>
    <w:pPr>
      <w:spacing w:after="120"/>
      <w:ind w:left="849"/>
    </w:pPr>
    <w:rPr>
      <w:sz w:val="20"/>
      <w:szCs w:val="20"/>
    </w:rPr>
  </w:style>
  <w:style w:type="paragraph" w:customStyle="1" w:styleId="affb">
    <w:name w:val="МИНИСТЕРСТВО"/>
    <w:basedOn w:val="a3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c">
    <w:name w:val="FollowedHyperlink"/>
    <w:rsid w:val="00930395"/>
    <w:rPr>
      <w:color w:val="800080"/>
      <w:u w:val="single"/>
    </w:rPr>
  </w:style>
  <w:style w:type="paragraph" w:customStyle="1" w:styleId="affd">
    <w:name w:val="Таблица_Лев"/>
    <w:basedOn w:val="a3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3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e">
    <w:name w:val="ос"/>
    <w:basedOn w:val="a3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3"/>
    <w:next w:val="a3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6">
    <w:name w:val="Список_Марк_1"/>
    <w:basedOn w:val="a9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3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3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3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7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7">
    <w:name w:val="Маркирован1"/>
    <w:basedOn w:val="a3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">
    <w:name w:val="Основной Знак Знак Знак Знак"/>
    <w:basedOn w:val="a3"/>
    <w:link w:val="afff0"/>
    <w:semiHidden/>
    <w:rsid w:val="00930395"/>
    <w:pPr>
      <w:spacing w:line="360" w:lineRule="auto"/>
      <w:ind w:firstLine="539"/>
      <w:jc w:val="both"/>
    </w:pPr>
  </w:style>
  <w:style w:type="character" w:customStyle="1" w:styleId="afff0">
    <w:name w:val="Основной Знак Знак Знак Знак Знак"/>
    <w:link w:val="afff"/>
    <w:semiHidden/>
    <w:rsid w:val="00930395"/>
    <w:rPr>
      <w:sz w:val="24"/>
      <w:szCs w:val="24"/>
    </w:rPr>
  </w:style>
  <w:style w:type="paragraph" w:customStyle="1" w:styleId="afff1">
    <w:name w:val="Заголовок"/>
    <w:basedOn w:val="10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3"/>
    <w:semiHidden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8">
    <w:name w:val="1"/>
    <w:basedOn w:val="a3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9">
    <w:name w:val="Обычный1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2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3">
    <w:name w:val="Block Text"/>
    <w:basedOn w:val="a3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3"/>
    <w:next w:val="affa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3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a">
    <w:name w:val="Приложение 1"/>
    <w:basedOn w:val="a3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3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4">
    <w:name w:val="ТАБЛИЦА"/>
    <w:basedOn w:val="aff2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3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5">
    <w:name w:val="Основной шрифт"/>
    <w:semiHidden/>
    <w:rsid w:val="00930395"/>
  </w:style>
  <w:style w:type="paragraph" w:customStyle="1" w:styleId="1b">
    <w:name w:val="Обычный (веб)1"/>
    <w:basedOn w:val="a3"/>
    <w:next w:val="affa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6">
    <w:name w:val="Орган_Ц"/>
    <w:basedOn w:val="a3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7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7">
    <w:name w:val="Утверждено"/>
    <w:basedOn w:val="a3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c">
    <w:name w:val="Список_1"/>
    <w:basedOn w:val="a3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c"/>
    <w:semiHidden/>
    <w:rsid w:val="00930395"/>
    <w:pPr>
      <w:ind w:left="284"/>
    </w:pPr>
  </w:style>
  <w:style w:type="paragraph" w:customStyle="1" w:styleId="xl24">
    <w:name w:val="xl24"/>
    <w:basedOn w:val="a3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8">
    <w:name w:val="Заголовочн_строка"/>
    <w:basedOn w:val="a3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9">
    <w:name w:val="подзаголол"/>
    <w:basedOn w:val="a3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3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3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3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3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3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a">
    <w:name w:val="Основной Знак Знак Знак"/>
    <w:basedOn w:val="a3"/>
    <w:semiHidden/>
    <w:rsid w:val="00930395"/>
    <w:pPr>
      <w:spacing w:line="360" w:lineRule="auto"/>
      <w:ind w:firstLine="539"/>
      <w:jc w:val="both"/>
    </w:pPr>
  </w:style>
  <w:style w:type="character" w:styleId="afffb">
    <w:name w:val="Strong"/>
    <w:basedOn w:val="a4"/>
    <w:uiPriority w:val="22"/>
    <w:qFormat/>
    <w:rsid w:val="00067BC0"/>
    <w:rPr>
      <w:b/>
      <w:bCs/>
    </w:rPr>
  </w:style>
  <w:style w:type="paragraph" w:customStyle="1" w:styleId="39">
    <w:name w:val="Стиль Заголовок 3 + Междустр.интервал:  полуторный"/>
    <w:basedOn w:val="31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3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3"/>
    <w:link w:val="afffc"/>
    <w:rsid w:val="00930395"/>
    <w:pPr>
      <w:widowControl w:val="0"/>
      <w:numPr>
        <w:numId w:val="5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c">
    <w:name w:val="Красная строка Знак"/>
    <w:basedOn w:val="12"/>
    <w:link w:val="a"/>
    <w:rsid w:val="00930395"/>
  </w:style>
  <w:style w:type="paragraph" w:customStyle="1" w:styleId="20">
    <w:name w:val="Список_маркир.2"/>
    <w:basedOn w:val="a3"/>
    <w:rsid w:val="00930395"/>
    <w:pPr>
      <w:numPr>
        <w:numId w:val="19"/>
      </w:numPr>
      <w:spacing w:line="360" w:lineRule="auto"/>
      <w:jc w:val="both"/>
    </w:pPr>
  </w:style>
  <w:style w:type="paragraph" w:customStyle="1" w:styleId="afffd">
    <w:name w:val="Вова"/>
    <w:basedOn w:val="a3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6"/>
    <w:rsid w:val="00930395"/>
    <w:pPr>
      <w:numPr>
        <w:numId w:val="7"/>
      </w:numPr>
    </w:pPr>
  </w:style>
  <w:style w:type="numbering" w:styleId="1ai">
    <w:name w:val="Outline List 1"/>
    <w:basedOn w:val="a6"/>
    <w:rsid w:val="00930395"/>
    <w:pPr>
      <w:numPr>
        <w:numId w:val="8"/>
      </w:numPr>
    </w:pPr>
  </w:style>
  <w:style w:type="paragraph" w:styleId="HTML">
    <w:name w:val="HTML Address"/>
    <w:basedOn w:val="a3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e">
    <w:name w:val="envelope address"/>
    <w:basedOn w:val="a3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rsid w:val="00930395"/>
  </w:style>
  <w:style w:type="table" w:styleId="-10">
    <w:name w:val="Table Web 1"/>
    <w:basedOn w:val="a5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4"/>
    <w:uiPriority w:val="20"/>
    <w:qFormat/>
    <w:rsid w:val="00067BC0"/>
    <w:rPr>
      <w:rFonts w:asciiTheme="minorHAnsi" w:hAnsiTheme="minorHAnsi"/>
      <w:b/>
      <w:i/>
      <w:iCs/>
    </w:rPr>
  </w:style>
  <w:style w:type="paragraph" w:styleId="affff0">
    <w:name w:val="Date"/>
    <w:basedOn w:val="a3"/>
    <w:next w:val="a3"/>
    <w:link w:val="affff1"/>
    <w:rsid w:val="00930395"/>
  </w:style>
  <w:style w:type="character" w:customStyle="1" w:styleId="affff1">
    <w:name w:val="Дата Знак"/>
    <w:link w:val="affff0"/>
    <w:rsid w:val="00930395"/>
    <w:rPr>
      <w:sz w:val="24"/>
      <w:szCs w:val="24"/>
    </w:rPr>
  </w:style>
  <w:style w:type="paragraph" w:styleId="affff2">
    <w:name w:val="Note Heading"/>
    <w:basedOn w:val="a3"/>
    <w:next w:val="a3"/>
    <w:link w:val="affff3"/>
    <w:rsid w:val="00930395"/>
  </w:style>
  <w:style w:type="character" w:customStyle="1" w:styleId="affff3">
    <w:name w:val="Заголовок записки Знак"/>
    <w:link w:val="affff2"/>
    <w:rsid w:val="00930395"/>
    <w:rPr>
      <w:sz w:val="24"/>
      <w:szCs w:val="24"/>
    </w:rPr>
  </w:style>
  <w:style w:type="table" w:styleId="affff4">
    <w:name w:val="Table Elegant"/>
    <w:basedOn w:val="a5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5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e">
    <w:name w:val="Table Classic 1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0"/>
    <w:link w:val="2d"/>
    <w:rsid w:val="00930395"/>
  </w:style>
  <w:style w:type="paragraph" w:styleId="a1">
    <w:name w:val="List Bullet"/>
    <w:basedOn w:val="a3"/>
    <w:rsid w:val="00930395"/>
    <w:pPr>
      <w:numPr>
        <w:numId w:val="9"/>
      </w:numPr>
    </w:pPr>
  </w:style>
  <w:style w:type="paragraph" w:styleId="30">
    <w:name w:val="List Bullet 3"/>
    <w:basedOn w:val="a3"/>
    <w:rsid w:val="00930395"/>
    <w:pPr>
      <w:numPr>
        <w:numId w:val="10"/>
      </w:numPr>
    </w:pPr>
  </w:style>
  <w:style w:type="paragraph" w:styleId="40">
    <w:name w:val="List Bullet 4"/>
    <w:basedOn w:val="a3"/>
    <w:rsid w:val="00930395"/>
    <w:pPr>
      <w:numPr>
        <w:numId w:val="11"/>
      </w:numPr>
    </w:pPr>
  </w:style>
  <w:style w:type="paragraph" w:styleId="50">
    <w:name w:val="List Bullet 5"/>
    <w:basedOn w:val="a3"/>
    <w:rsid w:val="00930395"/>
    <w:pPr>
      <w:numPr>
        <w:numId w:val="12"/>
      </w:numPr>
    </w:pPr>
  </w:style>
  <w:style w:type="character" w:styleId="affff5">
    <w:name w:val="line number"/>
    <w:basedOn w:val="a4"/>
    <w:rsid w:val="00930395"/>
  </w:style>
  <w:style w:type="paragraph" w:styleId="a0">
    <w:name w:val="List Number"/>
    <w:basedOn w:val="a3"/>
    <w:rsid w:val="00930395"/>
    <w:pPr>
      <w:numPr>
        <w:numId w:val="13"/>
      </w:numPr>
    </w:pPr>
  </w:style>
  <w:style w:type="paragraph" w:styleId="2">
    <w:name w:val="List Number 2"/>
    <w:basedOn w:val="a3"/>
    <w:rsid w:val="00930395"/>
    <w:pPr>
      <w:numPr>
        <w:numId w:val="14"/>
      </w:numPr>
    </w:pPr>
  </w:style>
  <w:style w:type="paragraph" w:styleId="3">
    <w:name w:val="List Number 3"/>
    <w:basedOn w:val="a3"/>
    <w:rsid w:val="00930395"/>
    <w:pPr>
      <w:numPr>
        <w:numId w:val="15"/>
      </w:numPr>
    </w:pPr>
  </w:style>
  <w:style w:type="paragraph" w:styleId="4">
    <w:name w:val="List Number 4"/>
    <w:basedOn w:val="a3"/>
    <w:rsid w:val="00930395"/>
    <w:pPr>
      <w:numPr>
        <w:numId w:val="16"/>
      </w:numPr>
    </w:pPr>
  </w:style>
  <w:style w:type="paragraph" w:styleId="5">
    <w:name w:val="List Number 5"/>
    <w:basedOn w:val="a3"/>
    <w:rsid w:val="00930395"/>
    <w:pPr>
      <w:numPr>
        <w:numId w:val="17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3"/>
    <w:rsid w:val="00930395"/>
    <w:rPr>
      <w:rFonts w:ascii="Arial" w:hAnsi="Arial" w:cs="Arial"/>
      <w:sz w:val="20"/>
      <w:szCs w:val="20"/>
    </w:rPr>
  </w:style>
  <w:style w:type="table" w:styleId="1f">
    <w:name w:val="Table 3D effects 1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3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7">
    <w:name w:val="Signature"/>
    <w:basedOn w:val="a3"/>
    <w:link w:val="affff8"/>
    <w:rsid w:val="00930395"/>
    <w:pPr>
      <w:ind w:left="4252"/>
    </w:pPr>
  </w:style>
  <w:style w:type="character" w:customStyle="1" w:styleId="affff8">
    <w:name w:val="Подпись Знак"/>
    <w:link w:val="affff7"/>
    <w:rsid w:val="00930395"/>
    <w:rPr>
      <w:sz w:val="24"/>
      <w:szCs w:val="24"/>
    </w:rPr>
  </w:style>
  <w:style w:type="paragraph" w:styleId="affff9">
    <w:name w:val="Salutation"/>
    <w:basedOn w:val="a3"/>
    <w:next w:val="a3"/>
    <w:link w:val="affffa"/>
    <w:rsid w:val="00930395"/>
  </w:style>
  <w:style w:type="character" w:customStyle="1" w:styleId="affffa">
    <w:name w:val="Приветствие Знак"/>
    <w:link w:val="affff9"/>
    <w:rsid w:val="00930395"/>
    <w:rPr>
      <w:sz w:val="24"/>
      <w:szCs w:val="24"/>
    </w:rPr>
  </w:style>
  <w:style w:type="paragraph" w:styleId="affffb">
    <w:name w:val="List Continue"/>
    <w:basedOn w:val="a3"/>
    <w:rsid w:val="00930395"/>
    <w:pPr>
      <w:spacing w:after="120"/>
      <w:ind w:left="283"/>
    </w:pPr>
  </w:style>
  <w:style w:type="paragraph" w:styleId="2f1">
    <w:name w:val="List Continue 2"/>
    <w:basedOn w:val="a3"/>
    <w:rsid w:val="00930395"/>
    <w:pPr>
      <w:spacing w:after="120"/>
      <w:ind w:left="566"/>
    </w:pPr>
  </w:style>
  <w:style w:type="paragraph" w:styleId="45">
    <w:name w:val="List Continue 4"/>
    <w:basedOn w:val="a3"/>
    <w:rsid w:val="00930395"/>
    <w:pPr>
      <w:spacing w:after="120"/>
      <w:ind w:left="1132"/>
    </w:pPr>
  </w:style>
  <w:style w:type="paragraph" w:styleId="55">
    <w:name w:val="List Continue 5"/>
    <w:basedOn w:val="a3"/>
    <w:rsid w:val="00930395"/>
    <w:pPr>
      <w:spacing w:after="120"/>
      <w:ind w:left="1415"/>
    </w:pPr>
  </w:style>
  <w:style w:type="table" w:styleId="1f0">
    <w:name w:val="Table Simple 1"/>
    <w:basedOn w:val="a5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3"/>
    <w:link w:val="affffd"/>
    <w:rsid w:val="00930395"/>
    <w:pPr>
      <w:ind w:left="4252"/>
    </w:pPr>
  </w:style>
  <w:style w:type="character" w:customStyle="1" w:styleId="affffd">
    <w:name w:val="Прощание Знак"/>
    <w:link w:val="affffc"/>
    <w:rsid w:val="00930395"/>
    <w:rPr>
      <w:sz w:val="24"/>
      <w:szCs w:val="24"/>
    </w:rPr>
  </w:style>
  <w:style w:type="table" w:styleId="1f1">
    <w:name w:val="Table Grid 1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5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5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3"/>
    <w:rsid w:val="00930395"/>
    <w:pPr>
      <w:ind w:left="283" w:hanging="283"/>
    </w:pPr>
  </w:style>
  <w:style w:type="paragraph" w:styleId="2f4">
    <w:name w:val="List 2"/>
    <w:basedOn w:val="a3"/>
    <w:rsid w:val="00930395"/>
    <w:pPr>
      <w:ind w:left="566" w:hanging="283"/>
    </w:pPr>
  </w:style>
  <w:style w:type="paragraph" w:styleId="3e">
    <w:name w:val="List 3"/>
    <w:basedOn w:val="a3"/>
    <w:rsid w:val="00930395"/>
    <w:pPr>
      <w:ind w:left="849" w:hanging="283"/>
    </w:pPr>
  </w:style>
  <w:style w:type="paragraph" w:styleId="47">
    <w:name w:val="List 4"/>
    <w:basedOn w:val="a3"/>
    <w:rsid w:val="00930395"/>
    <w:pPr>
      <w:ind w:left="1132" w:hanging="283"/>
    </w:pPr>
  </w:style>
  <w:style w:type="paragraph" w:styleId="56">
    <w:name w:val="List 5"/>
    <w:basedOn w:val="a3"/>
    <w:rsid w:val="00930395"/>
    <w:pPr>
      <w:ind w:left="1415" w:hanging="283"/>
    </w:pPr>
  </w:style>
  <w:style w:type="paragraph" w:styleId="HTML8">
    <w:name w:val="HTML Preformatted"/>
    <w:basedOn w:val="a3"/>
    <w:link w:val="HTML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rsid w:val="00930395"/>
    <w:rPr>
      <w:rFonts w:ascii="Courier New" w:hAnsi="Courier New" w:cs="Courier New"/>
    </w:rPr>
  </w:style>
  <w:style w:type="numbering" w:styleId="a2">
    <w:name w:val="Outline List 3"/>
    <w:basedOn w:val="a6"/>
    <w:rsid w:val="00930395"/>
    <w:pPr>
      <w:numPr>
        <w:numId w:val="18"/>
      </w:numPr>
    </w:pPr>
  </w:style>
  <w:style w:type="table" w:styleId="1f2">
    <w:name w:val="Table Columns 1"/>
    <w:basedOn w:val="a5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5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5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0">
    <w:name w:val="Table Theme"/>
    <w:basedOn w:val="a5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3">
    <w:name w:val="Table Colorful 1"/>
    <w:basedOn w:val="a5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1">
    <w:name w:val="Message Header"/>
    <w:basedOn w:val="a3"/>
    <w:link w:val="afffff2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2">
    <w:name w:val="Шапка Знак"/>
    <w:link w:val="afffff1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3">
    <w:name w:val="E-mail Signature"/>
    <w:basedOn w:val="a3"/>
    <w:link w:val="afffff4"/>
    <w:rsid w:val="00930395"/>
  </w:style>
  <w:style w:type="character" w:customStyle="1" w:styleId="afffff4">
    <w:name w:val="Электронная подпись Знак"/>
    <w:link w:val="afffff3"/>
    <w:rsid w:val="00930395"/>
    <w:rPr>
      <w:sz w:val="24"/>
      <w:szCs w:val="24"/>
    </w:rPr>
  </w:style>
  <w:style w:type="character" w:customStyle="1" w:styleId="afc">
    <w:name w:val="Схема документа Знак"/>
    <w:link w:val="afb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5">
    <w:name w:val="Приложение_название"/>
    <w:basedOn w:val="aff9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3"/>
    <w:next w:val="a3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3"/>
    <w:next w:val="a3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3"/>
    <w:next w:val="a3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3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6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4"/>
    <w:semiHidden/>
    <w:rsid w:val="00930395"/>
    <w:pPr>
      <w:tabs>
        <w:tab w:val="num" w:pos="1211"/>
      </w:tabs>
      <w:ind w:left="1211" w:hanging="360"/>
    </w:pPr>
  </w:style>
  <w:style w:type="paragraph" w:customStyle="1" w:styleId="1f4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3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7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8">
    <w:name w:val="Текст_сноски"/>
    <w:basedOn w:val="ae"/>
    <w:semiHidden/>
    <w:rsid w:val="00930395"/>
    <w:pPr>
      <w:jc w:val="both"/>
    </w:pPr>
  </w:style>
  <w:style w:type="character" w:customStyle="1" w:styleId="afe">
    <w:name w:val="Текст выноски Знак"/>
    <w:link w:val="afd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9">
    <w:name w:val="Табличный"/>
    <w:basedOn w:val="a3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a">
    <w:name w:val="endnote text"/>
    <w:basedOn w:val="a3"/>
    <w:semiHidden/>
    <w:rsid w:val="00023FC7"/>
    <w:rPr>
      <w:sz w:val="20"/>
      <w:szCs w:val="20"/>
    </w:rPr>
  </w:style>
  <w:style w:type="character" w:styleId="afffffb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5">
    <w:name w:val="Знак1 Знак Знак Знак"/>
    <w:basedOn w:val="a3"/>
    <w:rsid w:val="00B82BE8"/>
    <w:rPr>
      <w:rFonts w:ascii="Verdana" w:hAnsi="Verdana" w:cs="Verdana"/>
      <w:sz w:val="20"/>
      <w:szCs w:val="20"/>
    </w:rPr>
  </w:style>
  <w:style w:type="paragraph" w:styleId="afffffc">
    <w:name w:val="List Paragraph"/>
    <w:basedOn w:val="a3"/>
    <w:link w:val="afffffd"/>
    <w:uiPriority w:val="34"/>
    <w:qFormat/>
    <w:rsid w:val="00067BC0"/>
    <w:pPr>
      <w:ind w:left="720"/>
      <w:contextualSpacing/>
    </w:pPr>
  </w:style>
  <w:style w:type="paragraph" w:customStyle="1" w:styleId="afffffe">
    <w:name w:val="Содержимое таблицы"/>
    <w:basedOn w:val="a3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">
    <w:name w:val="No Spacing"/>
    <w:basedOn w:val="a3"/>
    <w:link w:val="affffff0"/>
    <w:uiPriority w:val="1"/>
    <w:qFormat/>
    <w:rsid w:val="00067BC0"/>
    <w:rPr>
      <w:szCs w:val="32"/>
    </w:rPr>
  </w:style>
  <w:style w:type="character" w:customStyle="1" w:styleId="affffff0">
    <w:name w:val="Без интервала Знак"/>
    <w:basedOn w:val="a4"/>
    <w:link w:val="affffff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3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3"/>
    <w:next w:val="a3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4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4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6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7"/>
    <w:link w:val="2f8"/>
    <w:rsid w:val="008A3EF1"/>
    <w:rPr>
      <w:szCs w:val="28"/>
    </w:rPr>
  </w:style>
  <w:style w:type="character" w:customStyle="1" w:styleId="1f6">
    <w:name w:val="Заголовок №1_"/>
    <w:basedOn w:val="a4"/>
    <w:link w:val="1f7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4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7">
    <w:name w:val="Заголовок №1"/>
    <w:basedOn w:val="a3"/>
    <w:link w:val="1f6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3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d">
    <w:name w:val="Абзац списка Знак"/>
    <w:link w:val="afffffc"/>
    <w:uiPriority w:val="34"/>
    <w:rsid w:val="006F008F"/>
    <w:rPr>
      <w:sz w:val="24"/>
      <w:szCs w:val="24"/>
    </w:rPr>
  </w:style>
  <w:style w:type="paragraph" w:customStyle="1" w:styleId="affffff1">
    <w:name w:val="МРСК_шрифт_абзаца"/>
    <w:basedOn w:val="a3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3"/>
    <w:next w:val="a3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4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2">
    <w:name w:val="Intense Quote"/>
    <w:basedOn w:val="a3"/>
    <w:next w:val="a3"/>
    <w:link w:val="affffff3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3">
    <w:name w:val="Выделенная цитата Знак"/>
    <w:basedOn w:val="a4"/>
    <w:link w:val="affffff2"/>
    <w:uiPriority w:val="30"/>
    <w:rsid w:val="00067BC0"/>
    <w:rPr>
      <w:rFonts w:cstheme="majorBidi"/>
      <w:b/>
      <w:i/>
      <w:sz w:val="24"/>
    </w:rPr>
  </w:style>
  <w:style w:type="character" w:styleId="affffff4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5">
    <w:name w:val="Intense Emphasis"/>
    <w:basedOn w:val="a4"/>
    <w:uiPriority w:val="21"/>
    <w:qFormat/>
    <w:rsid w:val="00067BC0"/>
    <w:rPr>
      <w:b/>
      <w:i/>
      <w:sz w:val="24"/>
      <w:szCs w:val="24"/>
      <w:u w:val="single"/>
    </w:rPr>
  </w:style>
  <w:style w:type="character" w:styleId="affffff6">
    <w:name w:val="Subtle Reference"/>
    <w:basedOn w:val="a4"/>
    <w:uiPriority w:val="31"/>
    <w:qFormat/>
    <w:rsid w:val="00067BC0"/>
    <w:rPr>
      <w:sz w:val="24"/>
      <w:szCs w:val="24"/>
      <w:u w:val="single"/>
    </w:rPr>
  </w:style>
  <w:style w:type="character" w:styleId="affffff7">
    <w:name w:val="Intense Reference"/>
    <w:basedOn w:val="a4"/>
    <w:uiPriority w:val="32"/>
    <w:qFormat/>
    <w:rsid w:val="00067BC0"/>
    <w:rPr>
      <w:b/>
      <w:sz w:val="24"/>
      <w:u w:val="single"/>
    </w:rPr>
  </w:style>
  <w:style w:type="character" w:styleId="affffff8">
    <w:name w:val="Book Title"/>
    <w:basedOn w:val="a4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9">
    <w:name w:val="TOC Heading"/>
    <w:basedOn w:val="10"/>
    <w:next w:val="a3"/>
    <w:uiPriority w:val="39"/>
    <w:semiHidden/>
    <w:unhideWhenUsed/>
    <w:qFormat/>
    <w:rsid w:val="00067BC0"/>
    <w:pPr>
      <w:outlineLvl w:val="9"/>
    </w:pPr>
  </w:style>
  <w:style w:type="character" w:customStyle="1" w:styleId="affffffa">
    <w:name w:val="Гипертекстовая ссылка"/>
    <w:basedOn w:val="aff1"/>
    <w:uiPriority w:val="99"/>
    <w:rsid w:val="00267FF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hyperlink" Target="http://ivo.garant.ru/document?id=71315316&amp;sub=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71318382&amp;sub=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89095&amp;sub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vo.garant.ru/document?id=86671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71602&amp;sub=0" TargetMode="External"/><Relationship Id="rId14" Type="http://schemas.openxmlformats.org/officeDocument/2006/relationships/hyperlink" Target="http://ivo.garant.ru/document?id=70019304&amp;sub=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2968B-BE81-4706-B8A9-FA72C47F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19</Pages>
  <Words>6392</Words>
  <Characters>36435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42742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8</cp:revision>
  <cp:lastPrinted>2016-03-28T06:02:00Z</cp:lastPrinted>
  <dcterms:created xsi:type="dcterms:W3CDTF">2017-04-04T04:57:00Z</dcterms:created>
  <dcterms:modified xsi:type="dcterms:W3CDTF">2017-06-21T10:50:00Z</dcterms:modified>
</cp:coreProperties>
</file>